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E2" w:rsidRPr="00024197" w:rsidRDefault="0048136C">
      <w:pPr>
        <w:rPr>
          <w:sz w:val="28"/>
        </w:rPr>
      </w:pPr>
      <w:r w:rsidRPr="00024197">
        <w:rPr>
          <w:sz w:val="28"/>
        </w:rPr>
        <w:t xml:space="preserve">        </w:t>
      </w:r>
      <w:r w:rsidR="005E1248">
        <w:rPr>
          <w:sz w:val="28"/>
        </w:rPr>
        <w:t xml:space="preserve">                           </w:t>
      </w:r>
    </w:p>
    <w:p w:rsidR="0048136C" w:rsidRDefault="007C2A5D">
      <w:pPr>
        <w:rPr>
          <w:sz w:val="28"/>
        </w:rPr>
      </w:pPr>
      <w:r>
        <w:rPr>
          <w:sz w:val="28"/>
        </w:rPr>
        <w:t xml:space="preserve">              </w:t>
      </w:r>
      <w:r w:rsidR="00024197" w:rsidRPr="00024197">
        <w:rPr>
          <w:sz w:val="28"/>
        </w:rPr>
        <w:t xml:space="preserve">План действий команды проекта “Миллион Осетин». </w:t>
      </w:r>
    </w:p>
    <w:p w:rsidR="005E1248" w:rsidRDefault="005E1248">
      <w:pPr>
        <w:rPr>
          <w:sz w:val="28"/>
        </w:rPr>
      </w:pPr>
      <w:r>
        <w:rPr>
          <w:sz w:val="28"/>
        </w:rPr>
        <w:t xml:space="preserve">Самое слабое место проекта «Миллион Осетин» - его </w:t>
      </w:r>
      <w:r w:rsidR="00E66BF0">
        <w:rPr>
          <w:sz w:val="28"/>
        </w:rPr>
        <w:t>довольно серьезный</w:t>
      </w:r>
      <w:r>
        <w:rPr>
          <w:sz w:val="28"/>
        </w:rPr>
        <w:t xml:space="preserve"> </w:t>
      </w:r>
      <w:r w:rsidR="00E66BF0">
        <w:rPr>
          <w:sz w:val="28"/>
        </w:rPr>
        <w:t>масштаб, который трудно</w:t>
      </w:r>
      <w:r w:rsidR="00472763">
        <w:rPr>
          <w:sz w:val="28"/>
        </w:rPr>
        <w:t xml:space="preserve"> </w:t>
      </w:r>
      <w:r>
        <w:rPr>
          <w:sz w:val="28"/>
        </w:rPr>
        <w:t>презентовать</w:t>
      </w:r>
      <w:r w:rsidR="007C2A5D">
        <w:rPr>
          <w:sz w:val="28"/>
        </w:rPr>
        <w:t xml:space="preserve">. Предстоит решить огромную </w:t>
      </w:r>
      <w:r w:rsidR="008406B3">
        <w:rPr>
          <w:sz w:val="28"/>
        </w:rPr>
        <w:t xml:space="preserve">и сложнейшую </w:t>
      </w:r>
      <w:r w:rsidR="007C2A5D">
        <w:rPr>
          <w:sz w:val="28"/>
        </w:rPr>
        <w:t>задачу</w:t>
      </w:r>
      <w:r w:rsidR="005E17A1">
        <w:rPr>
          <w:sz w:val="28"/>
        </w:rPr>
        <w:t xml:space="preserve"> по увеличению численности коренных народов республики </w:t>
      </w:r>
      <w:proofErr w:type="spellStart"/>
      <w:r w:rsidR="005E17A1">
        <w:rPr>
          <w:sz w:val="28"/>
        </w:rPr>
        <w:t>РСО-Алания</w:t>
      </w:r>
      <w:proofErr w:type="spellEnd"/>
      <w:r w:rsidR="00E66BF0">
        <w:rPr>
          <w:sz w:val="28"/>
        </w:rPr>
        <w:t>.</w:t>
      </w:r>
      <w:r w:rsidR="008406B3">
        <w:rPr>
          <w:sz w:val="28"/>
        </w:rPr>
        <w:t xml:space="preserve"> С</w:t>
      </w:r>
      <w:r w:rsidR="005E17A1">
        <w:rPr>
          <w:sz w:val="28"/>
        </w:rPr>
        <w:t>оот</w:t>
      </w:r>
      <w:r w:rsidR="008406B3">
        <w:rPr>
          <w:sz w:val="28"/>
        </w:rPr>
        <w:t xml:space="preserve">ветственно </w:t>
      </w:r>
      <w:r w:rsidR="005E17A1">
        <w:rPr>
          <w:sz w:val="28"/>
        </w:rPr>
        <w:t xml:space="preserve">командой проекта «Миллион Осетин» </w:t>
      </w:r>
      <w:r w:rsidR="008406B3">
        <w:rPr>
          <w:sz w:val="28"/>
        </w:rPr>
        <w:t>разработаны масштабные</w:t>
      </w:r>
      <w:r>
        <w:rPr>
          <w:sz w:val="28"/>
        </w:rPr>
        <w:t xml:space="preserve"> разно </w:t>
      </w:r>
      <w:r w:rsidR="008406B3">
        <w:rPr>
          <w:sz w:val="28"/>
        </w:rPr>
        <w:t>векторны</w:t>
      </w:r>
      <w:r>
        <w:rPr>
          <w:sz w:val="28"/>
        </w:rPr>
        <w:t xml:space="preserve">е </w:t>
      </w:r>
      <w:r w:rsidR="008406B3">
        <w:rPr>
          <w:sz w:val="28"/>
        </w:rPr>
        <w:t>социальные решения поставленной задачи</w:t>
      </w:r>
      <w:r>
        <w:rPr>
          <w:sz w:val="28"/>
        </w:rPr>
        <w:t>.</w:t>
      </w:r>
    </w:p>
    <w:p w:rsidR="00681F58" w:rsidRDefault="005E1248" w:rsidP="0048136C">
      <w:pPr>
        <w:rPr>
          <w:sz w:val="28"/>
        </w:rPr>
      </w:pPr>
      <w:r>
        <w:rPr>
          <w:sz w:val="28"/>
        </w:rPr>
        <w:t xml:space="preserve">Команда проекта считает, что </w:t>
      </w:r>
      <w:r w:rsidR="008406B3">
        <w:rPr>
          <w:sz w:val="28"/>
        </w:rPr>
        <w:t>подобный</w:t>
      </w:r>
      <w:r w:rsidR="00681F58">
        <w:rPr>
          <w:sz w:val="28"/>
        </w:rPr>
        <w:t xml:space="preserve"> проект лучше </w:t>
      </w:r>
      <w:r w:rsidR="00E66BF0">
        <w:rPr>
          <w:sz w:val="28"/>
        </w:rPr>
        <w:t xml:space="preserve">всего </w:t>
      </w:r>
      <w:r w:rsidR="00681F58">
        <w:rPr>
          <w:sz w:val="28"/>
        </w:rPr>
        <w:t xml:space="preserve">презентовать в формате социального видео ролика.  </w:t>
      </w:r>
    </w:p>
    <w:p w:rsidR="00024197" w:rsidRDefault="00681F58" w:rsidP="0048136C">
      <w:pPr>
        <w:rPr>
          <w:sz w:val="28"/>
        </w:rPr>
      </w:pPr>
      <w:r>
        <w:rPr>
          <w:sz w:val="28"/>
        </w:rPr>
        <w:t>Поэтому перед командой встала задача по созданию качественного</w:t>
      </w:r>
      <w:r w:rsidR="007C2A5D">
        <w:rPr>
          <w:sz w:val="28"/>
        </w:rPr>
        <w:t xml:space="preserve"> </w:t>
      </w:r>
      <w:r>
        <w:rPr>
          <w:sz w:val="28"/>
        </w:rPr>
        <w:t>социального</w:t>
      </w:r>
      <w:r w:rsidR="007C2A5D">
        <w:rPr>
          <w:sz w:val="28"/>
        </w:rPr>
        <w:t xml:space="preserve"> видео ролик</w:t>
      </w:r>
      <w:r>
        <w:rPr>
          <w:sz w:val="28"/>
        </w:rPr>
        <w:t>а</w:t>
      </w:r>
      <w:r w:rsidR="007C2A5D">
        <w:rPr>
          <w:sz w:val="28"/>
        </w:rPr>
        <w:t>, с помощью которого м</w:t>
      </w:r>
      <w:r w:rsidR="005E17A1">
        <w:rPr>
          <w:sz w:val="28"/>
        </w:rPr>
        <w:t>ожно будет презентовать общественности</w:t>
      </w:r>
      <w:r w:rsidR="007C2A5D">
        <w:rPr>
          <w:sz w:val="28"/>
        </w:rPr>
        <w:t xml:space="preserve"> проект «Миллион Осетин».</w:t>
      </w:r>
    </w:p>
    <w:p w:rsidR="00024197" w:rsidRPr="005E17A1" w:rsidRDefault="00024197" w:rsidP="0048136C">
      <w:pPr>
        <w:rPr>
          <w:b/>
          <w:i/>
          <w:sz w:val="28"/>
        </w:rPr>
      </w:pPr>
      <w:r w:rsidRPr="005E17A1">
        <w:rPr>
          <w:b/>
          <w:i/>
          <w:sz w:val="28"/>
        </w:rPr>
        <w:t xml:space="preserve">Задача </w:t>
      </w:r>
      <w:r w:rsidR="005E17A1" w:rsidRPr="005E17A1">
        <w:rPr>
          <w:b/>
          <w:i/>
          <w:sz w:val="28"/>
        </w:rPr>
        <w:t xml:space="preserve">видео </w:t>
      </w:r>
      <w:r w:rsidRPr="005E17A1">
        <w:rPr>
          <w:b/>
          <w:i/>
          <w:sz w:val="28"/>
        </w:rPr>
        <w:t>ролика</w:t>
      </w:r>
      <w:r w:rsidR="005E17A1" w:rsidRPr="005E17A1">
        <w:rPr>
          <w:b/>
          <w:i/>
          <w:sz w:val="28"/>
        </w:rPr>
        <w:t xml:space="preserve"> – </w:t>
      </w:r>
      <w:r w:rsidR="00681F58">
        <w:rPr>
          <w:b/>
          <w:i/>
          <w:sz w:val="28"/>
        </w:rPr>
        <w:t>качественная</w:t>
      </w:r>
      <w:r w:rsidR="008406B3">
        <w:rPr>
          <w:b/>
          <w:i/>
          <w:sz w:val="28"/>
        </w:rPr>
        <w:t xml:space="preserve"> и объективная</w:t>
      </w:r>
      <w:r w:rsidR="00681F58">
        <w:rPr>
          <w:b/>
          <w:i/>
          <w:sz w:val="28"/>
        </w:rPr>
        <w:t xml:space="preserve"> </w:t>
      </w:r>
      <w:r w:rsidR="005E17A1" w:rsidRPr="005E17A1">
        <w:rPr>
          <w:b/>
          <w:i/>
          <w:sz w:val="28"/>
        </w:rPr>
        <w:t>презентация зрителю проекта «Миллион Осетин»</w:t>
      </w:r>
      <w:r w:rsidRPr="005E17A1">
        <w:rPr>
          <w:b/>
          <w:i/>
          <w:sz w:val="28"/>
        </w:rPr>
        <w:t>.</w:t>
      </w:r>
    </w:p>
    <w:p w:rsidR="005E17A1" w:rsidRDefault="005E17A1" w:rsidP="0048136C">
      <w:pPr>
        <w:rPr>
          <w:sz w:val="28"/>
        </w:rPr>
      </w:pPr>
      <w:r>
        <w:rPr>
          <w:sz w:val="28"/>
        </w:rPr>
        <w:t>Предварительный сценарий.</w:t>
      </w:r>
    </w:p>
    <w:p w:rsidR="005E17A1" w:rsidRDefault="005E1248" w:rsidP="0048136C">
      <w:pPr>
        <w:rPr>
          <w:sz w:val="28"/>
        </w:rPr>
      </w:pPr>
      <w:r>
        <w:rPr>
          <w:sz w:val="28"/>
        </w:rPr>
        <w:t>В начале видеоролика н</w:t>
      </w:r>
      <w:r w:rsidR="00024197" w:rsidRPr="00024197">
        <w:rPr>
          <w:sz w:val="28"/>
        </w:rPr>
        <w:t>еобходимо</w:t>
      </w:r>
      <w:r>
        <w:rPr>
          <w:sz w:val="28"/>
        </w:rPr>
        <w:t>, опираясь на мировой опыт, деликатно</w:t>
      </w:r>
      <w:r w:rsidR="00024197">
        <w:rPr>
          <w:sz w:val="28"/>
        </w:rPr>
        <w:t xml:space="preserve"> донести</w:t>
      </w:r>
      <w:r w:rsidR="00024197" w:rsidRPr="00024197">
        <w:rPr>
          <w:sz w:val="28"/>
        </w:rPr>
        <w:t xml:space="preserve"> до зрителя </w:t>
      </w:r>
      <w:r>
        <w:rPr>
          <w:sz w:val="28"/>
        </w:rPr>
        <w:t xml:space="preserve">чрезвычайную опасность процесса </w:t>
      </w:r>
      <w:proofErr w:type="spellStart"/>
      <w:r>
        <w:rPr>
          <w:sz w:val="28"/>
        </w:rPr>
        <w:t>депопуляции</w:t>
      </w:r>
      <w:proofErr w:type="spellEnd"/>
      <w:r w:rsidR="005E17A1">
        <w:rPr>
          <w:sz w:val="28"/>
        </w:rPr>
        <w:t>. Ведь ни один этнос</w:t>
      </w:r>
      <w:r>
        <w:rPr>
          <w:sz w:val="28"/>
        </w:rPr>
        <w:t>,</w:t>
      </w:r>
      <w:r w:rsidR="005E17A1">
        <w:rPr>
          <w:sz w:val="28"/>
        </w:rPr>
        <w:t xml:space="preserve"> погрузивший</w:t>
      </w:r>
      <w:r>
        <w:rPr>
          <w:sz w:val="28"/>
        </w:rPr>
        <w:t>ся в постиндустриальную эпоху</w:t>
      </w:r>
      <w:r w:rsidR="005E17A1">
        <w:rPr>
          <w:sz w:val="28"/>
        </w:rPr>
        <w:t>, пока не может остановить этот процесс</w:t>
      </w:r>
      <w:r>
        <w:rPr>
          <w:sz w:val="28"/>
        </w:rPr>
        <w:t xml:space="preserve">. </w:t>
      </w:r>
      <w:r w:rsidR="005E17A1">
        <w:rPr>
          <w:sz w:val="28"/>
        </w:rPr>
        <w:t>Но есть исключение –</w:t>
      </w:r>
      <w:r w:rsidR="00472763">
        <w:rPr>
          <w:sz w:val="28"/>
        </w:rPr>
        <w:t xml:space="preserve"> </w:t>
      </w:r>
      <w:r w:rsidR="005E17A1">
        <w:rPr>
          <w:sz w:val="28"/>
        </w:rPr>
        <w:t xml:space="preserve"> народ</w:t>
      </w:r>
      <w:r w:rsidR="00472763">
        <w:rPr>
          <w:sz w:val="28"/>
        </w:rPr>
        <w:t xml:space="preserve"> Израиля</w:t>
      </w:r>
      <w:r w:rsidR="005E17A1">
        <w:rPr>
          <w:sz w:val="28"/>
        </w:rPr>
        <w:t>. А значит, демографический вопрос в принципе решаем.</w:t>
      </w:r>
    </w:p>
    <w:p w:rsidR="00E85A80" w:rsidRDefault="005E1248" w:rsidP="0048136C">
      <w:pPr>
        <w:rPr>
          <w:sz w:val="28"/>
        </w:rPr>
      </w:pPr>
      <w:r>
        <w:rPr>
          <w:sz w:val="28"/>
        </w:rPr>
        <w:t xml:space="preserve">Далее </w:t>
      </w:r>
      <w:r w:rsidR="00472763">
        <w:rPr>
          <w:sz w:val="28"/>
        </w:rPr>
        <w:t xml:space="preserve">поэтапно </w:t>
      </w:r>
      <w:r>
        <w:rPr>
          <w:sz w:val="28"/>
        </w:rPr>
        <w:t>раскрыть зрителю</w:t>
      </w:r>
      <w:r w:rsidR="00472763">
        <w:rPr>
          <w:sz w:val="28"/>
        </w:rPr>
        <w:t xml:space="preserve"> оба вектора</w:t>
      </w:r>
      <w:r>
        <w:rPr>
          <w:sz w:val="28"/>
        </w:rPr>
        <w:t xml:space="preserve"> решения демографической задачи</w:t>
      </w:r>
      <w:r w:rsidR="00472763">
        <w:rPr>
          <w:sz w:val="28"/>
        </w:rPr>
        <w:t xml:space="preserve">. </w:t>
      </w:r>
    </w:p>
    <w:p w:rsidR="00472763" w:rsidRDefault="00472763" w:rsidP="0048136C">
      <w:pPr>
        <w:rPr>
          <w:sz w:val="28"/>
        </w:rPr>
      </w:pPr>
      <w:r>
        <w:rPr>
          <w:sz w:val="28"/>
        </w:rPr>
        <w:t xml:space="preserve">Сначала </w:t>
      </w:r>
      <w:r w:rsidR="008406B3">
        <w:rPr>
          <w:sz w:val="28"/>
        </w:rPr>
        <w:t xml:space="preserve">необходимо раскрыть идеологический (в плане демографии) </w:t>
      </w:r>
      <w:r>
        <w:rPr>
          <w:sz w:val="28"/>
        </w:rPr>
        <w:t>вектор</w:t>
      </w:r>
      <w:r w:rsidR="005E17A1">
        <w:rPr>
          <w:sz w:val="28"/>
        </w:rPr>
        <w:t xml:space="preserve"> </w:t>
      </w:r>
      <w:r w:rsidR="008406B3">
        <w:rPr>
          <w:sz w:val="28"/>
        </w:rPr>
        <w:t>по формированию</w:t>
      </w:r>
      <w:r>
        <w:rPr>
          <w:sz w:val="28"/>
        </w:rPr>
        <w:t xml:space="preserve"> у населения Осетии «мировоззрения многодетности»</w:t>
      </w:r>
      <w:proofErr w:type="gramStart"/>
      <w:r w:rsidR="008406B3">
        <w:rPr>
          <w:sz w:val="28"/>
        </w:rPr>
        <w:t>.</w:t>
      </w:r>
      <w:proofErr w:type="gramEnd"/>
      <w:r w:rsidR="008406B3">
        <w:rPr>
          <w:sz w:val="28"/>
        </w:rPr>
        <w:t xml:space="preserve"> Это заявленное решение надо подкрепить</w:t>
      </w:r>
      <w:r>
        <w:rPr>
          <w:sz w:val="28"/>
        </w:rPr>
        <w:t xml:space="preserve"> неоспоримыми аргументами. Также необходимо информировать зрителя об уже предпринимаемых действиях.</w:t>
      </w:r>
    </w:p>
    <w:p w:rsidR="00472763" w:rsidRDefault="00472763" w:rsidP="0048136C">
      <w:pPr>
        <w:rPr>
          <w:sz w:val="28"/>
        </w:rPr>
      </w:pPr>
      <w:r>
        <w:rPr>
          <w:sz w:val="28"/>
        </w:rPr>
        <w:t>Затем необходимо раскрыть зрителю способ создания ресурсного потенциала</w:t>
      </w:r>
      <w:r w:rsidR="000766EA">
        <w:rPr>
          <w:sz w:val="28"/>
        </w:rPr>
        <w:t xml:space="preserve"> с помощью которого планируется развернуть демографические реформы</w:t>
      </w:r>
      <w:proofErr w:type="gramStart"/>
      <w:r w:rsidR="000766EA">
        <w:rPr>
          <w:sz w:val="28"/>
        </w:rPr>
        <w:t>.</w:t>
      </w:r>
      <w:proofErr w:type="gramEnd"/>
      <w:r w:rsidR="000766EA">
        <w:rPr>
          <w:sz w:val="28"/>
        </w:rPr>
        <w:t xml:space="preserve"> Р</w:t>
      </w:r>
      <w:r w:rsidR="008406B3">
        <w:rPr>
          <w:sz w:val="28"/>
        </w:rPr>
        <w:t>ешение задачи создания ресурсного потенциала</w:t>
      </w:r>
      <w:r>
        <w:rPr>
          <w:sz w:val="28"/>
        </w:rPr>
        <w:t xml:space="preserve"> также необходимо подкрепить неоспоримыми аргументами и </w:t>
      </w:r>
      <w:r w:rsidR="000766EA">
        <w:rPr>
          <w:sz w:val="28"/>
        </w:rPr>
        <w:t>рассказать о полученно</w:t>
      </w:r>
      <w:r>
        <w:rPr>
          <w:sz w:val="28"/>
        </w:rPr>
        <w:t xml:space="preserve">м </w:t>
      </w:r>
      <w:r w:rsidR="00E85A80">
        <w:rPr>
          <w:sz w:val="28"/>
        </w:rPr>
        <w:t xml:space="preserve">командой </w:t>
      </w:r>
      <w:r>
        <w:rPr>
          <w:sz w:val="28"/>
        </w:rPr>
        <w:t>успешном опыте при тестировании способа.</w:t>
      </w:r>
    </w:p>
    <w:p w:rsidR="00E85A80" w:rsidRDefault="00E85A80" w:rsidP="0048136C">
      <w:pPr>
        <w:rPr>
          <w:sz w:val="28"/>
        </w:rPr>
      </w:pPr>
      <w:r>
        <w:rPr>
          <w:sz w:val="28"/>
        </w:rPr>
        <w:lastRenderedPageBreak/>
        <w:t xml:space="preserve">В финале видео ролика </w:t>
      </w:r>
      <w:r w:rsidR="000766EA">
        <w:rPr>
          <w:sz w:val="28"/>
        </w:rPr>
        <w:t xml:space="preserve">необходимо </w:t>
      </w:r>
      <w:r>
        <w:rPr>
          <w:sz w:val="28"/>
        </w:rPr>
        <w:t xml:space="preserve">призвать всех неравнодушных людей, как в </w:t>
      </w:r>
      <w:r w:rsidR="008406B3">
        <w:rPr>
          <w:sz w:val="28"/>
        </w:rPr>
        <w:t>России, так и за рубежом, к тотальной поддержке команды</w:t>
      </w:r>
      <w:r>
        <w:rPr>
          <w:sz w:val="28"/>
        </w:rPr>
        <w:t xml:space="preserve"> проекта</w:t>
      </w:r>
      <w:proofErr w:type="gramStart"/>
      <w:r w:rsidR="008406B3">
        <w:rPr>
          <w:sz w:val="28"/>
        </w:rPr>
        <w:t>.</w:t>
      </w:r>
      <w:proofErr w:type="gramEnd"/>
      <w:r w:rsidR="004C7700">
        <w:rPr>
          <w:sz w:val="28"/>
        </w:rPr>
        <w:t xml:space="preserve"> Мобилизовать население на решение демографической задачи очень сложно, поэтому команде проекта нужна всесторонняя помощь.</w:t>
      </w:r>
    </w:p>
    <w:p w:rsidR="0048136C" w:rsidRDefault="00E85A80" w:rsidP="0048136C">
      <w:pPr>
        <w:rPr>
          <w:sz w:val="28"/>
        </w:rPr>
      </w:pPr>
      <w:r>
        <w:rPr>
          <w:sz w:val="28"/>
        </w:rPr>
        <w:t>Наряду с производством видео ролика, команда проекта продолжает параллельно разворачивать свои инициативы, как</w:t>
      </w:r>
      <w:r w:rsidR="0048136C" w:rsidRPr="00024197">
        <w:rPr>
          <w:sz w:val="28"/>
        </w:rPr>
        <w:t xml:space="preserve"> </w:t>
      </w:r>
      <w:r>
        <w:rPr>
          <w:sz w:val="28"/>
        </w:rPr>
        <w:t>в мировоззренческом векторе проекта, так и в ресурсном векторе.</w:t>
      </w:r>
    </w:p>
    <w:p w:rsidR="00E85A80" w:rsidRDefault="000766EA" w:rsidP="0048136C">
      <w:pPr>
        <w:rPr>
          <w:sz w:val="28"/>
        </w:rPr>
      </w:pPr>
      <w:r>
        <w:rPr>
          <w:sz w:val="28"/>
        </w:rPr>
        <w:t>Команда проекта продолжает</w:t>
      </w:r>
      <w:r w:rsidR="00E85A80">
        <w:rPr>
          <w:sz w:val="28"/>
        </w:rPr>
        <w:t xml:space="preserve"> </w:t>
      </w:r>
      <w:r>
        <w:rPr>
          <w:sz w:val="28"/>
        </w:rPr>
        <w:t>планомерную работу</w:t>
      </w:r>
      <w:r w:rsidR="00E85A80">
        <w:rPr>
          <w:sz w:val="28"/>
        </w:rPr>
        <w:t xml:space="preserve"> по</w:t>
      </w:r>
      <w:r>
        <w:rPr>
          <w:sz w:val="28"/>
        </w:rPr>
        <w:t xml:space="preserve"> </w:t>
      </w:r>
      <w:r w:rsidR="00E85A80">
        <w:rPr>
          <w:sz w:val="28"/>
        </w:rPr>
        <w:t>разработке специальной педагогической программы, которая должна с малых лет формировать у детей осознанное стремление к воспитанию многодетных семей.</w:t>
      </w:r>
    </w:p>
    <w:p w:rsidR="00681F58" w:rsidRDefault="00E85A80" w:rsidP="0048136C">
      <w:pPr>
        <w:rPr>
          <w:sz w:val="28"/>
        </w:rPr>
      </w:pPr>
      <w:r>
        <w:rPr>
          <w:sz w:val="28"/>
        </w:rPr>
        <w:t xml:space="preserve">Также команда </w:t>
      </w:r>
      <w:r w:rsidR="000766EA">
        <w:rPr>
          <w:sz w:val="28"/>
        </w:rPr>
        <w:t xml:space="preserve">проекта </w:t>
      </w:r>
      <w:r>
        <w:rPr>
          <w:sz w:val="28"/>
        </w:rPr>
        <w:t>учредил</w:t>
      </w:r>
      <w:proofErr w:type="gramStart"/>
      <w:r>
        <w:rPr>
          <w:sz w:val="28"/>
        </w:rPr>
        <w:t>а ООО</w:t>
      </w:r>
      <w:proofErr w:type="gramEnd"/>
      <w:r>
        <w:rPr>
          <w:sz w:val="28"/>
        </w:rPr>
        <w:t xml:space="preserve"> «Миллион Осетин» и приступила к сертификации негазированной питьевой </w:t>
      </w:r>
      <w:r w:rsidR="00681F58">
        <w:rPr>
          <w:sz w:val="28"/>
        </w:rPr>
        <w:t xml:space="preserve">воды </w:t>
      </w:r>
      <w:r>
        <w:rPr>
          <w:sz w:val="28"/>
        </w:rPr>
        <w:t>под брендом «</w:t>
      </w:r>
      <w:proofErr w:type="spellStart"/>
      <w:r>
        <w:rPr>
          <w:sz w:val="28"/>
        </w:rPr>
        <w:t>Зиу</w:t>
      </w:r>
      <w:proofErr w:type="spellEnd"/>
      <w:r>
        <w:rPr>
          <w:sz w:val="28"/>
        </w:rPr>
        <w:t xml:space="preserve"> Дон», которая будет в расфасованном виде</w:t>
      </w:r>
      <w:r w:rsidR="00681F58">
        <w:rPr>
          <w:sz w:val="28"/>
        </w:rPr>
        <w:t xml:space="preserve"> реализовываться как на рынке Осетии, так и за ее пределами. </w:t>
      </w:r>
    </w:p>
    <w:p w:rsidR="00E85A80" w:rsidRDefault="00681F58" w:rsidP="0048136C">
      <w:pPr>
        <w:rPr>
          <w:sz w:val="28"/>
        </w:rPr>
      </w:pPr>
      <w:r>
        <w:rPr>
          <w:sz w:val="28"/>
        </w:rPr>
        <w:t>77.7% чистой прибыли от продажи данной продукции будет направляться на финансирование проекта «Миллион Осетин»</w:t>
      </w:r>
      <w:r w:rsidR="000766EA">
        <w:rPr>
          <w:sz w:val="28"/>
        </w:rPr>
        <w:t>.</w:t>
      </w:r>
    </w:p>
    <w:p w:rsidR="000766EA" w:rsidRDefault="00681F58" w:rsidP="0048136C">
      <w:pPr>
        <w:rPr>
          <w:sz w:val="28"/>
        </w:rPr>
      </w:pPr>
      <w:r>
        <w:rPr>
          <w:sz w:val="28"/>
        </w:rPr>
        <w:t>Проект выпуска воды – это стартовый коммерческий проект по созданию группы компаний «</w:t>
      </w:r>
      <w:proofErr w:type="spellStart"/>
      <w:r>
        <w:rPr>
          <w:sz w:val="28"/>
        </w:rPr>
        <w:t>Аланты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Фарн</w:t>
      </w:r>
      <w:proofErr w:type="spellEnd"/>
      <w:r>
        <w:rPr>
          <w:sz w:val="28"/>
        </w:rPr>
        <w:t xml:space="preserve">», который планирует занять 7% потребительского рынка Осетии, и которая 77.7% </w:t>
      </w:r>
      <w:r w:rsidR="000766EA">
        <w:rPr>
          <w:sz w:val="28"/>
        </w:rPr>
        <w:t xml:space="preserve">своей </w:t>
      </w:r>
      <w:r>
        <w:rPr>
          <w:sz w:val="28"/>
        </w:rPr>
        <w:t>чистой прибыли будет направлять на увеличение численности коренного населения Осетии.</w:t>
      </w:r>
    </w:p>
    <w:p w:rsidR="00681F58" w:rsidRDefault="004C7700" w:rsidP="0048136C">
      <w:pPr>
        <w:rPr>
          <w:sz w:val="28"/>
        </w:rPr>
      </w:pPr>
      <w:r>
        <w:rPr>
          <w:sz w:val="28"/>
        </w:rPr>
        <w:t>П</w:t>
      </w:r>
      <w:r w:rsidR="000766EA">
        <w:rPr>
          <w:sz w:val="28"/>
        </w:rPr>
        <w:t xml:space="preserve">роектом </w:t>
      </w:r>
      <w:r>
        <w:rPr>
          <w:sz w:val="28"/>
        </w:rPr>
        <w:t>формирования ресурсного демографического потенциала</w:t>
      </w:r>
      <w:r w:rsidR="000766EA">
        <w:rPr>
          <w:sz w:val="28"/>
        </w:rPr>
        <w:t xml:space="preserve"> планируется создать</w:t>
      </w:r>
      <w:r w:rsidR="00681F58">
        <w:rPr>
          <w:sz w:val="28"/>
        </w:rPr>
        <w:t xml:space="preserve"> </w:t>
      </w:r>
      <w:r w:rsidR="000766EA">
        <w:rPr>
          <w:sz w:val="28"/>
        </w:rPr>
        <w:t xml:space="preserve">мировой прецедент создания крупного субъекта социального предпринимательства, который займет примерно 7% потребительского рынка региона. </w:t>
      </w:r>
    </w:p>
    <w:p w:rsidR="000766EA" w:rsidRDefault="00E66BF0" w:rsidP="0048136C">
      <w:pPr>
        <w:rPr>
          <w:sz w:val="28"/>
        </w:rPr>
      </w:pPr>
      <w:r>
        <w:rPr>
          <w:sz w:val="28"/>
        </w:rPr>
        <w:t>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дерзость подобных планов подкреплена неопровержимой уверенностью</w:t>
      </w:r>
      <w:r w:rsidR="004C7700">
        <w:rPr>
          <w:sz w:val="28"/>
        </w:rPr>
        <w:t xml:space="preserve"> и проведенными тестами</w:t>
      </w:r>
      <w:r>
        <w:rPr>
          <w:sz w:val="28"/>
        </w:rPr>
        <w:t>, что данный коммерческий проект сформирует целенаправленный устойчивый спрос населения Осетии (и за ее пределами) в адрес товаров и услуг группы компаний «</w:t>
      </w:r>
      <w:proofErr w:type="spellStart"/>
      <w:r>
        <w:rPr>
          <w:sz w:val="28"/>
        </w:rPr>
        <w:t>Аланты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фарн</w:t>
      </w:r>
      <w:proofErr w:type="spellEnd"/>
      <w:r>
        <w:rPr>
          <w:sz w:val="28"/>
        </w:rPr>
        <w:t>».</w:t>
      </w:r>
    </w:p>
    <w:p w:rsidR="00E66BF0" w:rsidRPr="00024197" w:rsidRDefault="00E66BF0" w:rsidP="0048136C">
      <w:pPr>
        <w:rPr>
          <w:sz w:val="28"/>
        </w:rPr>
      </w:pPr>
    </w:p>
    <w:p w:rsidR="0048136C" w:rsidRDefault="0048136C"/>
    <w:sectPr w:rsidR="0048136C" w:rsidSect="0048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BDD"/>
    <w:multiLevelType w:val="hybridMultilevel"/>
    <w:tmpl w:val="B850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136C"/>
    <w:rsid w:val="00024197"/>
    <w:rsid w:val="000766EA"/>
    <w:rsid w:val="00472763"/>
    <w:rsid w:val="0048136C"/>
    <w:rsid w:val="004851E2"/>
    <w:rsid w:val="004C7700"/>
    <w:rsid w:val="005E1248"/>
    <w:rsid w:val="005E17A1"/>
    <w:rsid w:val="00681F58"/>
    <w:rsid w:val="007C2A5D"/>
    <w:rsid w:val="008406B3"/>
    <w:rsid w:val="009E2744"/>
    <w:rsid w:val="00D2241D"/>
    <w:rsid w:val="00E66BF0"/>
    <w:rsid w:val="00E8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2025-04-26T18:56:00Z</dcterms:created>
  <dcterms:modified xsi:type="dcterms:W3CDTF">2025-04-27T04:30:00Z</dcterms:modified>
</cp:coreProperties>
</file>