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41991" w14:textId="77777777" w:rsidR="00DF41B3" w:rsidRPr="00DF41B3" w:rsidRDefault="00DF41B3" w:rsidP="00057A9F">
      <w:pPr>
        <w:spacing w:after="3" w:line="360" w:lineRule="auto"/>
        <w:ind w:left="77" w:hanging="10"/>
        <w:jc w:val="right"/>
        <w:rPr>
          <w:b/>
          <w:sz w:val="26"/>
          <w:szCs w:val="26"/>
          <w:lang w:val="ru-RU"/>
        </w:rPr>
      </w:pPr>
      <w:r w:rsidRPr="00DF41B3">
        <w:rPr>
          <w:b/>
          <w:sz w:val="26"/>
          <w:szCs w:val="26"/>
          <w:lang w:val="ru-RU"/>
        </w:rPr>
        <w:t>Утверждено:</w:t>
      </w:r>
    </w:p>
    <w:p w14:paraId="0ED59A9B" w14:textId="7D269DA2" w:rsidR="00DF41B3" w:rsidRPr="00DF41B3" w:rsidRDefault="00CF233B" w:rsidP="00057A9F">
      <w:pPr>
        <w:spacing w:after="3" w:line="360" w:lineRule="auto"/>
        <w:ind w:left="77" w:hanging="10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Протоколом № </w:t>
      </w:r>
      <w:r w:rsidR="0010110A">
        <w:rPr>
          <w:b/>
          <w:sz w:val="26"/>
          <w:szCs w:val="26"/>
          <w:u w:val="single"/>
          <w:lang w:val="ru-RU"/>
        </w:rPr>
        <w:t>2</w:t>
      </w:r>
      <w:r w:rsidR="00DF41B3" w:rsidRPr="00DF41B3">
        <w:rPr>
          <w:b/>
          <w:sz w:val="26"/>
          <w:szCs w:val="26"/>
          <w:lang w:val="ru-RU"/>
        </w:rPr>
        <w:t xml:space="preserve"> Совета </w:t>
      </w:r>
    </w:p>
    <w:p w14:paraId="3398F85D" w14:textId="1B2CF3F5" w:rsidR="00DF41B3" w:rsidRPr="00DF41B3" w:rsidRDefault="00B5239D" w:rsidP="00057A9F">
      <w:pPr>
        <w:spacing w:after="3" w:line="360" w:lineRule="auto"/>
        <w:ind w:left="77" w:hanging="10"/>
        <w:jc w:val="right"/>
        <w:rPr>
          <w:b/>
          <w:sz w:val="26"/>
          <w:szCs w:val="26"/>
          <w:lang w:val="ru-RU"/>
        </w:rPr>
      </w:pPr>
      <w:r w:rsidRPr="0010110A">
        <w:rPr>
          <w:b/>
          <w:sz w:val="26"/>
          <w:szCs w:val="26"/>
          <w:lang w:val="ru-RU"/>
        </w:rPr>
        <w:t>от «</w:t>
      </w:r>
      <w:r w:rsidR="0010110A" w:rsidRPr="0010110A">
        <w:rPr>
          <w:b/>
          <w:sz w:val="26"/>
          <w:szCs w:val="26"/>
          <w:u w:val="single"/>
          <w:lang w:val="ru-RU"/>
        </w:rPr>
        <w:t>21</w:t>
      </w:r>
      <w:r w:rsidR="0010110A" w:rsidRPr="0010110A">
        <w:rPr>
          <w:b/>
          <w:sz w:val="26"/>
          <w:szCs w:val="26"/>
          <w:lang w:val="ru-RU"/>
        </w:rPr>
        <w:t xml:space="preserve">» </w:t>
      </w:r>
      <w:r w:rsidR="0010110A" w:rsidRPr="0010110A">
        <w:rPr>
          <w:b/>
          <w:sz w:val="26"/>
          <w:szCs w:val="26"/>
          <w:u w:val="single"/>
          <w:lang w:val="ru-RU"/>
        </w:rPr>
        <w:t xml:space="preserve">Августа </w:t>
      </w:r>
      <w:r w:rsidR="0010110A" w:rsidRPr="0010110A">
        <w:rPr>
          <w:b/>
          <w:sz w:val="26"/>
          <w:szCs w:val="26"/>
          <w:lang w:val="ru-RU"/>
        </w:rPr>
        <w:t>2023</w:t>
      </w:r>
      <w:r w:rsidR="00DF41B3" w:rsidRPr="0010110A">
        <w:rPr>
          <w:b/>
          <w:sz w:val="26"/>
          <w:szCs w:val="26"/>
          <w:lang w:val="ru-RU"/>
        </w:rPr>
        <w:t>года</w:t>
      </w:r>
    </w:p>
    <w:p w14:paraId="0E7CC947" w14:textId="77777777" w:rsidR="00DF41B3" w:rsidRDefault="00DF41B3" w:rsidP="00057A9F">
      <w:pPr>
        <w:spacing w:line="360" w:lineRule="auto"/>
        <w:rPr>
          <w:sz w:val="48"/>
          <w:szCs w:val="48"/>
          <w:lang w:val="ru-RU"/>
        </w:rPr>
      </w:pPr>
    </w:p>
    <w:p w14:paraId="644252D3" w14:textId="77777777" w:rsidR="00CF233B" w:rsidRDefault="00CF233B" w:rsidP="00057A9F">
      <w:pPr>
        <w:spacing w:line="360" w:lineRule="auto"/>
        <w:rPr>
          <w:sz w:val="48"/>
          <w:szCs w:val="48"/>
          <w:lang w:val="ru-RU"/>
        </w:rPr>
      </w:pPr>
    </w:p>
    <w:p w14:paraId="5F706508" w14:textId="77777777" w:rsidR="00CF233B" w:rsidRDefault="00CF233B" w:rsidP="00057A9F">
      <w:pPr>
        <w:spacing w:line="360" w:lineRule="auto"/>
        <w:rPr>
          <w:sz w:val="48"/>
          <w:szCs w:val="48"/>
          <w:lang w:val="ru-RU"/>
        </w:rPr>
      </w:pPr>
    </w:p>
    <w:p w14:paraId="75E0D1D3" w14:textId="77777777" w:rsidR="008A6894" w:rsidRDefault="008A6894" w:rsidP="00057A9F">
      <w:pPr>
        <w:spacing w:after="0" w:line="360" w:lineRule="auto"/>
        <w:ind w:hanging="72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Положение</w:t>
      </w:r>
    </w:p>
    <w:p w14:paraId="4CDE7766" w14:textId="77777777" w:rsidR="00831659" w:rsidRDefault="008A6894" w:rsidP="00057A9F">
      <w:pPr>
        <w:spacing w:after="0" w:line="360" w:lineRule="auto"/>
        <w:ind w:hanging="72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о Благотворительной программе</w:t>
      </w:r>
    </w:p>
    <w:p w14:paraId="0D9765B1" w14:textId="77777777" w:rsidR="00C40F9F" w:rsidRPr="00B5239D" w:rsidRDefault="00DF41B3" w:rsidP="00B5239D">
      <w:pPr>
        <w:spacing w:line="360" w:lineRule="auto"/>
        <w:ind w:left="142" w:hanging="75"/>
        <w:jc w:val="center"/>
        <w:rPr>
          <w:b/>
          <w:sz w:val="36"/>
          <w:szCs w:val="36"/>
          <w:lang w:val="ru-RU"/>
        </w:rPr>
      </w:pPr>
      <w:r w:rsidRPr="00DF41B3">
        <w:rPr>
          <w:b/>
          <w:sz w:val="36"/>
          <w:szCs w:val="36"/>
          <w:lang w:val="ru-RU"/>
        </w:rPr>
        <w:t xml:space="preserve">Благотворительного фонда </w:t>
      </w:r>
      <w:r w:rsidR="00CF233B" w:rsidRPr="00CF233B">
        <w:rPr>
          <w:b/>
          <w:sz w:val="36"/>
          <w:szCs w:val="36"/>
          <w:lang w:val="ru-RU"/>
        </w:rPr>
        <w:t>«Важен каждый»</w:t>
      </w:r>
    </w:p>
    <w:p w14:paraId="0424DE6B" w14:textId="77777777" w:rsidR="00C40F9F" w:rsidRDefault="00C40F9F" w:rsidP="00057A9F">
      <w:pPr>
        <w:spacing w:line="360" w:lineRule="auto"/>
        <w:ind w:left="142" w:hanging="75"/>
        <w:jc w:val="center"/>
        <w:rPr>
          <w:b/>
          <w:sz w:val="36"/>
          <w:szCs w:val="36"/>
          <w:lang w:val="ru-RU"/>
        </w:rPr>
      </w:pPr>
    </w:p>
    <w:p w14:paraId="15755B4E" w14:textId="77777777" w:rsidR="00C40F9F" w:rsidRDefault="00C40F9F" w:rsidP="00057A9F">
      <w:pPr>
        <w:spacing w:line="360" w:lineRule="auto"/>
        <w:ind w:left="142" w:hanging="75"/>
        <w:jc w:val="center"/>
        <w:rPr>
          <w:b/>
          <w:sz w:val="36"/>
          <w:szCs w:val="36"/>
          <w:lang w:val="ru-RU"/>
        </w:rPr>
      </w:pPr>
    </w:p>
    <w:p w14:paraId="523C8E29" w14:textId="77777777" w:rsidR="00C40F9F" w:rsidRDefault="00C40F9F" w:rsidP="00057A9F">
      <w:pPr>
        <w:spacing w:line="360" w:lineRule="auto"/>
        <w:ind w:left="142" w:hanging="75"/>
        <w:jc w:val="center"/>
        <w:rPr>
          <w:b/>
          <w:sz w:val="36"/>
          <w:szCs w:val="36"/>
          <w:lang w:val="ru-RU"/>
        </w:rPr>
      </w:pPr>
    </w:p>
    <w:p w14:paraId="78269807" w14:textId="77777777" w:rsidR="00C40F9F" w:rsidRDefault="00C40F9F" w:rsidP="00057A9F">
      <w:pPr>
        <w:spacing w:line="360" w:lineRule="auto"/>
        <w:ind w:left="142" w:hanging="75"/>
        <w:jc w:val="center"/>
        <w:rPr>
          <w:b/>
          <w:sz w:val="36"/>
          <w:szCs w:val="36"/>
          <w:lang w:val="ru-RU"/>
        </w:rPr>
      </w:pPr>
    </w:p>
    <w:p w14:paraId="7BA33C46" w14:textId="77777777" w:rsidR="00C40F9F" w:rsidRPr="00C40F9F" w:rsidRDefault="00C40F9F" w:rsidP="00C40F9F">
      <w:pPr>
        <w:spacing w:after="3" w:line="360" w:lineRule="auto"/>
        <w:ind w:left="77" w:hanging="10"/>
        <w:jc w:val="right"/>
        <w:rPr>
          <w:b/>
          <w:sz w:val="26"/>
          <w:szCs w:val="26"/>
          <w:lang w:val="ru-RU"/>
        </w:rPr>
      </w:pPr>
    </w:p>
    <w:p w14:paraId="404C53D3" w14:textId="77777777" w:rsidR="00CF233B" w:rsidRDefault="00CF233B" w:rsidP="00C40F9F">
      <w:pPr>
        <w:spacing w:after="3" w:line="360" w:lineRule="auto"/>
        <w:ind w:left="77" w:hanging="10"/>
        <w:jc w:val="center"/>
        <w:rPr>
          <w:b/>
          <w:sz w:val="26"/>
          <w:szCs w:val="26"/>
          <w:lang w:val="ru-RU"/>
        </w:rPr>
      </w:pPr>
    </w:p>
    <w:p w14:paraId="4B388C02" w14:textId="77777777" w:rsidR="00CF233B" w:rsidRDefault="00CF233B" w:rsidP="00C40F9F">
      <w:pPr>
        <w:spacing w:after="3" w:line="360" w:lineRule="auto"/>
        <w:ind w:left="77" w:hanging="10"/>
        <w:jc w:val="center"/>
        <w:rPr>
          <w:b/>
          <w:sz w:val="26"/>
          <w:szCs w:val="26"/>
          <w:lang w:val="ru-RU"/>
        </w:rPr>
      </w:pPr>
    </w:p>
    <w:p w14:paraId="53601812" w14:textId="77777777" w:rsidR="00C40F9F" w:rsidRPr="00C40F9F" w:rsidRDefault="00C40F9F" w:rsidP="00C40F9F">
      <w:pPr>
        <w:spacing w:after="3" w:line="360" w:lineRule="auto"/>
        <w:ind w:left="77" w:hanging="10"/>
        <w:jc w:val="center"/>
        <w:rPr>
          <w:b/>
          <w:sz w:val="26"/>
          <w:szCs w:val="26"/>
          <w:lang w:val="ru-RU"/>
        </w:rPr>
      </w:pPr>
      <w:r w:rsidRPr="00C40F9F">
        <w:rPr>
          <w:b/>
          <w:sz w:val="26"/>
          <w:szCs w:val="26"/>
          <w:lang w:val="ru-RU"/>
        </w:rPr>
        <w:t>Российская Федерация</w:t>
      </w:r>
    </w:p>
    <w:p w14:paraId="2888413C" w14:textId="77777777" w:rsidR="00CF233B" w:rsidRPr="00CF233B" w:rsidRDefault="00CF233B" w:rsidP="00CF233B">
      <w:pPr>
        <w:spacing w:after="3" w:line="360" w:lineRule="auto"/>
        <w:ind w:left="77" w:hanging="10"/>
        <w:jc w:val="center"/>
        <w:rPr>
          <w:b/>
          <w:sz w:val="26"/>
          <w:szCs w:val="26"/>
          <w:lang w:val="ru-RU"/>
        </w:rPr>
      </w:pPr>
      <w:r w:rsidRPr="00CF233B">
        <w:rPr>
          <w:b/>
          <w:sz w:val="26"/>
          <w:szCs w:val="26"/>
          <w:lang w:val="ru-RU"/>
        </w:rPr>
        <w:t xml:space="preserve">Краснодарский край                                                                          </w:t>
      </w:r>
    </w:p>
    <w:p w14:paraId="0E3B5458" w14:textId="77777777" w:rsidR="00CF233B" w:rsidRPr="00CF233B" w:rsidRDefault="00CF233B" w:rsidP="00CF233B">
      <w:pPr>
        <w:spacing w:after="3" w:line="360" w:lineRule="auto"/>
        <w:ind w:left="77" w:hanging="10"/>
        <w:jc w:val="center"/>
        <w:rPr>
          <w:b/>
          <w:sz w:val="26"/>
          <w:szCs w:val="26"/>
          <w:lang w:val="ru-RU"/>
        </w:rPr>
      </w:pPr>
      <w:r w:rsidRPr="00CF233B">
        <w:rPr>
          <w:b/>
          <w:sz w:val="26"/>
          <w:szCs w:val="26"/>
          <w:lang w:val="ru-RU"/>
        </w:rPr>
        <w:t>г.о. город-курорт Анапа</w:t>
      </w:r>
    </w:p>
    <w:p w14:paraId="151F7AA1" w14:textId="77777777" w:rsidR="00CF233B" w:rsidRDefault="00CF233B" w:rsidP="00CF233B">
      <w:pPr>
        <w:spacing w:after="3" w:line="360" w:lineRule="auto"/>
        <w:ind w:left="77" w:hanging="10"/>
        <w:jc w:val="center"/>
        <w:rPr>
          <w:b/>
          <w:sz w:val="26"/>
          <w:szCs w:val="26"/>
          <w:lang w:val="ru-RU"/>
        </w:rPr>
      </w:pPr>
      <w:r w:rsidRPr="00CF233B">
        <w:rPr>
          <w:b/>
          <w:sz w:val="26"/>
          <w:szCs w:val="26"/>
          <w:lang w:val="ru-RU"/>
        </w:rPr>
        <w:t xml:space="preserve">х. Куток                                                                                   </w:t>
      </w:r>
    </w:p>
    <w:p w14:paraId="73B030FA" w14:textId="77777777" w:rsidR="00CF233B" w:rsidRDefault="00CF233B" w:rsidP="00CF233B">
      <w:pPr>
        <w:spacing w:after="3" w:line="360" w:lineRule="auto"/>
        <w:ind w:left="77" w:hanging="10"/>
        <w:jc w:val="center"/>
        <w:rPr>
          <w:b/>
          <w:sz w:val="26"/>
          <w:szCs w:val="26"/>
          <w:lang w:val="ru-RU"/>
        </w:rPr>
      </w:pPr>
    </w:p>
    <w:p w14:paraId="4953D364" w14:textId="45C27FAE" w:rsidR="00C40F9F" w:rsidRPr="00CF233B" w:rsidRDefault="00C40F9F" w:rsidP="00CF233B">
      <w:pPr>
        <w:spacing w:after="3" w:line="360" w:lineRule="auto"/>
        <w:ind w:left="77" w:hanging="10"/>
        <w:jc w:val="center"/>
        <w:rPr>
          <w:b/>
          <w:sz w:val="26"/>
          <w:szCs w:val="26"/>
          <w:lang w:val="ru-RU"/>
        </w:rPr>
      </w:pPr>
      <w:r w:rsidRPr="00C40F9F">
        <w:rPr>
          <w:b/>
          <w:sz w:val="26"/>
          <w:szCs w:val="26"/>
          <w:lang w:val="ru-RU"/>
        </w:rPr>
        <w:t>20</w:t>
      </w:r>
      <w:r w:rsidR="00CF233B">
        <w:rPr>
          <w:b/>
          <w:sz w:val="26"/>
          <w:szCs w:val="26"/>
          <w:lang w:val="ru-RU"/>
        </w:rPr>
        <w:t>2</w:t>
      </w:r>
      <w:r w:rsidR="0010110A">
        <w:rPr>
          <w:b/>
          <w:sz w:val="26"/>
          <w:szCs w:val="26"/>
          <w:lang w:val="ru-RU"/>
        </w:rPr>
        <w:t>3</w:t>
      </w:r>
      <w:r w:rsidRPr="00C40F9F">
        <w:rPr>
          <w:b/>
          <w:sz w:val="26"/>
          <w:szCs w:val="26"/>
          <w:lang w:val="ru-RU"/>
        </w:rPr>
        <w:t xml:space="preserve"> год</w:t>
      </w:r>
    </w:p>
    <w:p w14:paraId="2FE184D0" w14:textId="77777777" w:rsidR="00DF41B3" w:rsidRPr="00DF41B3" w:rsidRDefault="00DF41B3" w:rsidP="00057A9F">
      <w:pPr>
        <w:spacing w:line="360" w:lineRule="auto"/>
        <w:ind w:left="142" w:hanging="75"/>
        <w:jc w:val="center"/>
        <w:rPr>
          <w:b/>
          <w:sz w:val="28"/>
          <w:szCs w:val="28"/>
          <w:lang w:val="ru-RU"/>
        </w:rPr>
      </w:pPr>
      <w:r w:rsidRPr="00DF41B3">
        <w:rPr>
          <w:b/>
          <w:sz w:val="28"/>
          <w:szCs w:val="28"/>
          <w:lang w:val="ru-RU"/>
        </w:rPr>
        <w:lastRenderedPageBreak/>
        <w:t>1. Общая информация</w:t>
      </w:r>
    </w:p>
    <w:p w14:paraId="79B0DF19" w14:textId="77777777" w:rsidR="00F27EEB" w:rsidRDefault="00DF41B3" w:rsidP="00CF233B">
      <w:pPr>
        <w:spacing w:after="0" w:line="360" w:lineRule="auto"/>
        <w:ind w:left="0" w:right="14" w:firstLine="709"/>
        <w:rPr>
          <w:sz w:val="26"/>
          <w:szCs w:val="26"/>
          <w:lang w:val="ru-RU"/>
        </w:rPr>
      </w:pPr>
      <w:r w:rsidRPr="00DF41B3">
        <w:rPr>
          <w:sz w:val="26"/>
          <w:szCs w:val="26"/>
          <w:lang w:val="ru-RU"/>
        </w:rPr>
        <w:t>1.1</w:t>
      </w:r>
      <w:r w:rsidR="00D07134">
        <w:rPr>
          <w:sz w:val="26"/>
          <w:szCs w:val="26"/>
          <w:lang w:val="ru-RU"/>
        </w:rPr>
        <w:t>.</w:t>
      </w:r>
      <w:r w:rsidRPr="00DF41B3">
        <w:rPr>
          <w:sz w:val="26"/>
          <w:szCs w:val="26"/>
          <w:lang w:val="ru-RU"/>
        </w:rPr>
        <w:t xml:space="preserve"> Благотворительный </w:t>
      </w:r>
      <w:r w:rsidRPr="00CF233B">
        <w:rPr>
          <w:sz w:val="26"/>
          <w:szCs w:val="26"/>
          <w:lang w:val="ru-RU"/>
        </w:rPr>
        <w:t xml:space="preserve">фонд </w:t>
      </w:r>
      <w:r w:rsidR="00CF233B" w:rsidRPr="00CF233B">
        <w:rPr>
          <w:sz w:val="26"/>
          <w:szCs w:val="26"/>
          <w:lang w:val="ru-RU"/>
        </w:rPr>
        <w:t xml:space="preserve">«Важен каждый» </w:t>
      </w:r>
      <w:r w:rsidR="00A27D92" w:rsidRPr="00CF233B">
        <w:rPr>
          <w:sz w:val="26"/>
          <w:szCs w:val="26"/>
          <w:lang w:val="ru-RU"/>
        </w:rPr>
        <w:t xml:space="preserve"> </w:t>
      </w:r>
      <w:r w:rsidRPr="00CF233B">
        <w:rPr>
          <w:sz w:val="26"/>
          <w:szCs w:val="26"/>
          <w:lang w:val="ru-RU"/>
        </w:rPr>
        <w:t xml:space="preserve">(далее по тексту - Фонд) является не имеющей членства некоммерческой благотворительной организацией, учрежденной в соответствии с законодательством Российской Федерации и зарегистрированной </w:t>
      </w:r>
      <w:r w:rsidR="00CF233B" w:rsidRPr="00CF233B">
        <w:rPr>
          <w:sz w:val="26"/>
          <w:szCs w:val="26"/>
          <w:lang w:val="ru-RU"/>
        </w:rPr>
        <w:t>Межрайонной инспекцией</w:t>
      </w:r>
      <w:r w:rsidR="009B1281" w:rsidRPr="00CF233B">
        <w:rPr>
          <w:sz w:val="26"/>
          <w:szCs w:val="26"/>
          <w:lang w:val="ru-RU"/>
        </w:rPr>
        <w:t xml:space="preserve"> Федеральной налоговой службы </w:t>
      </w:r>
      <w:r w:rsidR="00CF233B" w:rsidRPr="00CF233B">
        <w:rPr>
          <w:sz w:val="26"/>
          <w:szCs w:val="26"/>
          <w:lang w:val="ru-RU"/>
        </w:rPr>
        <w:t>№ 16 по Краснодарскому краю</w:t>
      </w:r>
      <w:r w:rsidRPr="00CF233B">
        <w:rPr>
          <w:sz w:val="26"/>
          <w:szCs w:val="26"/>
          <w:lang w:val="ru-RU"/>
        </w:rPr>
        <w:t xml:space="preserve"> и в Едином государственном реестре юридических</w:t>
      </w:r>
      <w:r w:rsidRPr="00DF41B3">
        <w:rPr>
          <w:sz w:val="26"/>
          <w:szCs w:val="26"/>
          <w:lang w:val="ru-RU"/>
        </w:rPr>
        <w:t xml:space="preserve"> лиц с присвоением ОГРН </w:t>
      </w:r>
      <w:r w:rsidR="00CF233B" w:rsidRPr="00CF233B">
        <w:rPr>
          <w:sz w:val="26"/>
          <w:szCs w:val="26"/>
          <w:lang w:val="ru-RU"/>
        </w:rPr>
        <w:t>1232300044657</w:t>
      </w:r>
      <w:r w:rsidRPr="00DF41B3">
        <w:rPr>
          <w:sz w:val="26"/>
          <w:szCs w:val="26"/>
          <w:lang w:val="ru-RU"/>
        </w:rPr>
        <w:t xml:space="preserve">, </w:t>
      </w:r>
      <w:r w:rsidRPr="009B1281">
        <w:rPr>
          <w:sz w:val="26"/>
          <w:szCs w:val="26"/>
          <w:lang w:val="ru-RU"/>
        </w:rPr>
        <w:t xml:space="preserve">ИНН </w:t>
      </w:r>
      <w:r w:rsidR="00CF233B" w:rsidRPr="00CF233B">
        <w:rPr>
          <w:sz w:val="26"/>
          <w:szCs w:val="26"/>
          <w:lang w:val="ru-RU"/>
        </w:rPr>
        <w:t>2301109990</w:t>
      </w:r>
      <w:r w:rsidRPr="009B1281">
        <w:rPr>
          <w:sz w:val="26"/>
          <w:szCs w:val="26"/>
          <w:lang w:val="ru-RU"/>
        </w:rPr>
        <w:t xml:space="preserve">, КПП </w:t>
      </w:r>
      <w:r w:rsidR="00CF233B" w:rsidRPr="00CF233B">
        <w:rPr>
          <w:sz w:val="26"/>
          <w:szCs w:val="26"/>
          <w:lang w:val="ru-RU"/>
        </w:rPr>
        <w:t>230101001</w:t>
      </w:r>
      <w:r w:rsidR="009B1281">
        <w:rPr>
          <w:sz w:val="26"/>
          <w:szCs w:val="26"/>
          <w:lang w:val="ru-RU"/>
        </w:rPr>
        <w:t>; место</w:t>
      </w:r>
      <w:r w:rsidRPr="00DF41B3">
        <w:rPr>
          <w:sz w:val="26"/>
          <w:szCs w:val="26"/>
          <w:lang w:val="ru-RU"/>
        </w:rPr>
        <w:t xml:space="preserve"> нахождения Фонда: </w:t>
      </w:r>
      <w:r w:rsidR="00CF233B" w:rsidRPr="00CF233B">
        <w:rPr>
          <w:sz w:val="26"/>
          <w:szCs w:val="26"/>
          <w:lang w:val="ru-RU"/>
        </w:rPr>
        <w:t>Российская Федерация, 353430, Краснодарский край, городской округ город-курорт Анапа, хутор Куток, территория снт Здоровье, улица Ореховая, дом 42</w:t>
      </w:r>
      <w:r w:rsidR="00B5239D" w:rsidRPr="00B5239D">
        <w:rPr>
          <w:sz w:val="26"/>
          <w:szCs w:val="26"/>
          <w:lang w:val="ru-RU"/>
        </w:rPr>
        <w:t>.</w:t>
      </w:r>
    </w:p>
    <w:p w14:paraId="116BC37D" w14:textId="77777777" w:rsidR="00DF41B3" w:rsidRPr="00C40F9F" w:rsidRDefault="00C40F9F" w:rsidP="00057A9F">
      <w:pPr>
        <w:spacing w:after="0" w:line="360" w:lineRule="auto"/>
        <w:ind w:left="0" w:right="14" w:firstLine="709"/>
        <w:rPr>
          <w:sz w:val="26"/>
          <w:szCs w:val="26"/>
          <w:lang w:val="ru-RU"/>
        </w:rPr>
      </w:pPr>
      <w:r w:rsidRPr="00C40F9F">
        <w:rPr>
          <w:sz w:val="26"/>
          <w:szCs w:val="26"/>
          <w:lang w:val="ru-RU"/>
        </w:rPr>
        <w:t xml:space="preserve">1.2. </w:t>
      </w:r>
      <w:r w:rsidR="00DF41B3" w:rsidRPr="00C40F9F">
        <w:rPr>
          <w:sz w:val="26"/>
          <w:szCs w:val="26"/>
          <w:lang w:val="ru-RU"/>
        </w:rPr>
        <w:t>Целями деятельности Фонда являются:</w:t>
      </w:r>
    </w:p>
    <w:p w14:paraId="6E373A32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bookmarkStart w:id="0" w:name="dst100014"/>
      <w:bookmarkStart w:id="1" w:name="dst100015"/>
      <w:bookmarkEnd w:id="0"/>
      <w:bookmarkEnd w:id="1"/>
      <w:r>
        <w:rPr>
          <w:sz w:val="26"/>
          <w:szCs w:val="26"/>
          <w:lang w:val="ru-RU"/>
        </w:rPr>
        <w:t>социальная поддержка и защита</w:t>
      </w:r>
      <w:r w:rsidRPr="003A0C2F">
        <w:rPr>
          <w:sz w:val="26"/>
          <w:szCs w:val="26"/>
          <w:lang w:val="ru-RU"/>
        </w:rPr>
        <w:t xml:space="preserve">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57C07B4F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подготовка</w:t>
      </w:r>
      <w:r w:rsidRPr="003A0C2F">
        <w:rPr>
          <w:sz w:val="26"/>
          <w:szCs w:val="26"/>
          <w:lang w:val="ru-RU"/>
        </w:rPr>
        <w:t xml:space="preserve">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14:paraId="0E477C50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14:paraId="6778D124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укреплению мира, дружбы и согласия между народами, предотвращению социальных, национальных, религиозных конфликтов;</w:t>
      </w:r>
    </w:p>
    <w:p w14:paraId="20FC483E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укреплению престижа и роли семьи в обществе;</w:t>
      </w:r>
    </w:p>
    <w:p w14:paraId="096C3729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защите м</w:t>
      </w:r>
      <w:r>
        <w:rPr>
          <w:sz w:val="26"/>
          <w:szCs w:val="26"/>
          <w:lang w:val="ru-RU"/>
        </w:rPr>
        <w:t>атеринства, детства и отцовства;</w:t>
      </w:r>
    </w:p>
    <w:p w14:paraId="178CE20F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деятельности в сфере образования, науки, культуры, искусства, просвещения, духовного развития личности;</w:t>
      </w:r>
    </w:p>
    <w:p w14:paraId="12C91BD7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483DB809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 xml:space="preserve">содействие деятельности в области физической культуры и спорта (за исключением профессионального спорта), участия в организации и (или) проведении </w:t>
      </w:r>
      <w:r w:rsidRPr="003A0C2F">
        <w:rPr>
          <w:sz w:val="26"/>
          <w:szCs w:val="26"/>
          <w:lang w:val="ru-RU"/>
        </w:rPr>
        <w:lastRenderedPageBreak/>
        <w:t>физкультурных и спортивных мероприятий в форме безвозмездного выполнения работ и (или) оказания услуг физическими лицами;</w:t>
      </w:r>
    </w:p>
    <w:p w14:paraId="02C9FC34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>храна</w:t>
      </w:r>
      <w:r w:rsidRPr="003A0C2F">
        <w:rPr>
          <w:sz w:val="26"/>
          <w:szCs w:val="26"/>
          <w:lang w:val="ru-RU"/>
        </w:rPr>
        <w:t xml:space="preserve"> окружающей среды и защиту животных;</w:t>
      </w:r>
    </w:p>
    <w:p w14:paraId="19DCFC95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охрана</w:t>
      </w:r>
      <w:r w:rsidRPr="003A0C2F">
        <w:rPr>
          <w:sz w:val="26"/>
          <w:szCs w:val="26"/>
          <w:lang w:val="ru-RU"/>
        </w:rPr>
        <w:t xml:space="preserve"> и должное содержание зданий, объектов и территорий, имеющих историческое, культовое, культурное или природоохранное значение, и мест захоронения;</w:t>
      </w:r>
    </w:p>
    <w:p w14:paraId="4DD2A19E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подготовка</w:t>
      </w:r>
      <w:r w:rsidRPr="003A0C2F">
        <w:rPr>
          <w:sz w:val="26"/>
          <w:szCs w:val="26"/>
          <w:lang w:val="ru-RU"/>
        </w:rPr>
        <w:t xml:space="preserve">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14:paraId="248F11CD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социальная реабилитация</w:t>
      </w:r>
      <w:r w:rsidRPr="003A0C2F">
        <w:rPr>
          <w:sz w:val="26"/>
          <w:szCs w:val="26"/>
          <w:lang w:val="ru-RU"/>
        </w:rPr>
        <w:t xml:space="preserve"> детей-сирот, детей, оставшихся без попечения родителей, безнадзорных детей, детей, находящихся в трудной жизненной ситуации;</w:t>
      </w:r>
    </w:p>
    <w:p w14:paraId="1FAAB26D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оказание бесплатной юридической помощи и правового просвещения населения;</w:t>
      </w:r>
    </w:p>
    <w:p w14:paraId="728BC7FA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добровольческой (волонтерской) деятельности;</w:t>
      </w:r>
    </w:p>
    <w:p w14:paraId="7783AD7D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участие в деятельности по профилактике безнадзорности и правонарушений несовершеннолетних;</w:t>
      </w:r>
    </w:p>
    <w:p w14:paraId="11A3955D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развитию научно-технического потенциала, художественного творчества детей и молодежи;</w:t>
      </w:r>
    </w:p>
    <w:p w14:paraId="4BA5DB7D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патриотическому, духовно-нравственному воспитанию детей и молодежи;</w:t>
      </w:r>
    </w:p>
    <w:p w14:paraId="34E227EC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поддержка</w:t>
      </w:r>
      <w:r w:rsidRPr="003A0C2F">
        <w:rPr>
          <w:sz w:val="26"/>
          <w:szCs w:val="26"/>
          <w:lang w:val="ru-RU"/>
        </w:rPr>
        <w:t xml:space="preserve"> общественно значимых молодежных инициатив, проектов, детского и молодежного движения, детских и молодежных организаций;</w:t>
      </w:r>
    </w:p>
    <w:p w14:paraId="63225695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деятельности по производству и распространению социальной рекламы;</w:t>
      </w:r>
    </w:p>
    <w:p w14:paraId="376087C4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профилактике социально опасных форм поведения граждан;</w:t>
      </w:r>
    </w:p>
    <w:p w14:paraId="0D454ACA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участие граждан в поиске лиц, пропавших без вести;</w:t>
      </w:r>
    </w:p>
    <w:p w14:paraId="3652E008" w14:textId="77777777" w:rsid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в оказании медицинской помощи в организациях, оказывающих медицинскую помощь;</w:t>
      </w:r>
    </w:p>
    <w:p w14:paraId="246952AC" w14:textId="77777777" w:rsidR="003A0C2F" w:rsidRPr="003A0C2F" w:rsidRDefault="003A0C2F" w:rsidP="003A0C2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3A0C2F">
        <w:rPr>
          <w:sz w:val="26"/>
          <w:szCs w:val="26"/>
          <w:lang w:val="ru-RU"/>
        </w:rPr>
        <w:t>содействие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Федерации.</w:t>
      </w:r>
    </w:p>
    <w:p w14:paraId="77955A10" w14:textId="77777777" w:rsidR="00A56541" w:rsidRPr="00143058" w:rsidRDefault="00551EE2" w:rsidP="00117CE1">
      <w:pPr>
        <w:spacing w:after="0" w:line="360" w:lineRule="auto"/>
        <w:ind w:left="0" w:right="11" w:firstLine="709"/>
        <w:rPr>
          <w:sz w:val="26"/>
          <w:szCs w:val="26"/>
          <w:lang w:val="ru-RU"/>
        </w:rPr>
      </w:pPr>
      <w:r w:rsidRPr="00A51DDF">
        <w:rPr>
          <w:sz w:val="26"/>
          <w:szCs w:val="26"/>
          <w:lang w:val="ru-RU"/>
        </w:rPr>
        <w:lastRenderedPageBreak/>
        <w:t>1.3 Для достижения поставленных целей Фонд осуществляет в соответствии с е</w:t>
      </w:r>
      <w:r w:rsidR="006D73D3" w:rsidRPr="00A51DDF">
        <w:rPr>
          <w:sz w:val="26"/>
          <w:szCs w:val="26"/>
          <w:lang w:val="ru-RU"/>
        </w:rPr>
        <w:t xml:space="preserve">го Уставом </w:t>
      </w:r>
      <w:r w:rsidR="003A0C2F">
        <w:rPr>
          <w:sz w:val="26"/>
          <w:szCs w:val="26"/>
          <w:lang w:val="ru-RU"/>
        </w:rPr>
        <w:t xml:space="preserve">настоящую </w:t>
      </w:r>
      <w:r w:rsidR="00A56541" w:rsidRPr="00A51DDF">
        <w:rPr>
          <w:sz w:val="26"/>
          <w:szCs w:val="26"/>
          <w:lang w:val="ru-RU"/>
        </w:rPr>
        <w:t>Благотворительную</w:t>
      </w:r>
      <w:r w:rsidR="00117CE1" w:rsidRPr="00A51DDF">
        <w:rPr>
          <w:sz w:val="26"/>
          <w:szCs w:val="26"/>
          <w:lang w:val="ru-RU"/>
        </w:rPr>
        <w:t xml:space="preserve"> программ</w:t>
      </w:r>
      <w:r w:rsidR="00A56541" w:rsidRPr="00A51DDF">
        <w:rPr>
          <w:sz w:val="26"/>
          <w:szCs w:val="26"/>
          <w:lang w:val="ru-RU"/>
        </w:rPr>
        <w:t>у</w:t>
      </w:r>
      <w:r w:rsidR="00282C62" w:rsidRPr="00A51DDF">
        <w:rPr>
          <w:sz w:val="26"/>
          <w:szCs w:val="26"/>
          <w:lang w:val="ru-RU"/>
        </w:rPr>
        <w:t>.</w:t>
      </w:r>
    </w:p>
    <w:p w14:paraId="37ACFFE4" w14:textId="77777777" w:rsidR="00551EE2" w:rsidRDefault="00551EE2" w:rsidP="00057A9F">
      <w:pPr>
        <w:spacing w:after="0" w:line="360" w:lineRule="auto"/>
        <w:ind w:left="0" w:right="11" w:firstLine="708"/>
        <w:rPr>
          <w:sz w:val="26"/>
          <w:szCs w:val="26"/>
          <w:lang w:val="ru-RU"/>
        </w:rPr>
      </w:pPr>
      <w:r w:rsidRPr="00551EE2">
        <w:rPr>
          <w:sz w:val="26"/>
          <w:szCs w:val="26"/>
          <w:lang w:val="ru-RU"/>
        </w:rPr>
        <w:t>1.4 Для реализации своих уставных целей, Фон</w:t>
      </w:r>
      <w:r w:rsidR="001B00C8">
        <w:rPr>
          <w:sz w:val="26"/>
          <w:szCs w:val="26"/>
          <w:lang w:val="ru-RU"/>
        </w:rPr>
        <w:t>д осуществляет н</w:t>
      </w:r>
      <w:r w:rsidRPr="00551EE2">
        <w:rPr>
          <w:sz w:val="26"/>
          <w:szCs w:val="26"/>
          <w:lang w:val="ru-RU"/>
        </w:rPr>
        <w:t>астоящую Благотворительную программу (далее по тексту -</w:t>
      </w:r>
      <w:r>
        <w:rPr>
          <w:sz w:val="26"/>
          <w:szCs w:val="26"/>
          <w:lang w:val="ru-RU"/>
        </w:rPr>
        <w:t xml:space="preserve"> </w:t>
      </w:r>
      <w:r w:rsidRPr="00551EE2">
        <w:rPr>
          <w:sz w:val="26"/>
          <w:szCs w:val="26"/>
          <w:lang w:val="ru-RU"/>
        </w:rPr>
        <w:t>Программа) на условиях, изложенных в данном</w:t>
      </w:r>
      <w:r>
        <w:rPr>
          <w:sz w:val="26"/>
          <w:szCs w:val="26"/>
          <w:lang w:val="ru-RU"/>
        </w:rPr>
        <w:t xml:space="preserve"> положении (далее по тексту - </w:t>
      </w:r>
      <w:r w:rsidRPr="00551EE2">
        <w:rPr>
          <w:sz w:val="26"/>
          <w:szCs w:val="26"/>
          <w:lang w:val="ru-RU"/>
        </w:rPr>
        <w:t>Положение).</w:t>
      </w:r>
    </w:p>
    <w:p w14:paraId="02E18CD9" w14:textId="77777777" w:rsidR="00D938D8" w:rsidRDefault="00D938D8" w:rsidP="00057A9F">
      <w:pPr>
        <w:spacing w:after="0" w:line="360" w:lineRule="auto"/>
        <w:ind w:left="0" w:right="11" w:firstLine="708"/>
        <w:rPr>
          <w:sz w:val="26"/>
          <w:szCs w:val="26"/>
          <w:lang w:val="ru-RU"/>
        </w:rPr>
      </w:pPr>
    </w:p>
    <w:p w14:paraId="21E50B18" w14:textId="77777777" w:rsidR="000F6596" w:rsidRPr="000F6596" w:rsidRDefault="001F6776" w:rsidP="00057A9F">
      <w:pPr>
        <w:pStyle w:val="1"/>
        <w:tabs>
          <w:tab w:val="center" w:pos="2593"/>
        </w:tabs>
        <w:spacing w:after="0" w:line="360" w:lineRule="auto"/>
        <w:ind w:left="0" w:firstLine="0"/>
        <w:jc w:val="center"/>
        <w:rPr>
          <w:b/>
          <w:sz w:val="28"/>
          <w:szCs w:val="28"/>
          <w:u w:val="none"/>
          <w:lang w:val="ru-RU"/>
        </w:rPr>
      </w:pPr>
      <w:r w:rsidRPr="00D938D8">
        <w:rPr>
          <w:b/>
          <w:sz w:val="28"/>
          <w:szCs w:val="28"/>
          <w:u w:val="none"/>
          <w:lang w:val="ru-RU"/>
        </w:rPr>
        <w:t>2. Цели Программы</w:t>
      </w:r>
    </w:p>
    <w:p w14:paraId="6AE75C47" w14:textId="77777777" w:rsidR="00FF762B" w:rsidRDefault="001F6776" w:rsidP="00057A9F">
      <w:pPr>
        <w:spacing w:after="0" w:line="360" w:lineRule="auto"/>
        <w:ind w:left="0" w:right="11" w:firstLine="709"/>
        <w:rPr>
          <w:sz w:val="26"/>
          <w:szCs w:val="26"/>
          <w:lang w:val="ru-RU"/>
        </w:rPr>
      </w:pPr>
      <w:r w:rsidRPr="0040240B">
        <w:rPr>
          <w:sz w:val="26"/>
          <w:szCs w:val="26"/>
          <w:lang w:val="ru-RU"/>
        </w:rPr>
        <w:t xml:space="preserve">2.1 </w:t>
      </w:r>
      <w:r w:rsidR="00FF762B">
        <w:rPr>
          <w:sz w:val="26"/>
          <w:szCs w:val="26"/>
          <w:lang w:val="ru-RU"/>
        </w:rPr>
        <w:t xml:space="preserve">Программа учреждена для организации </w:t>
      </w:r>
      <w:r w:rsidR="0038438C">
        <w:rPr>
          <w:sz w:val="26"/>
          <w:szCs w:val="26"/>
          <w:lang w:val="ru-RU"/>
        </w:rPr>
        <w:t xml:space="preserve">благотворительного </w:t>
      </w:r>
      <w:r w:rsidR="00FF762B">
        <w:rPr>
          <w:sz w:val="26"/>
          <w:szCs w:val="26"/>
          <w:lang w:val="ru-RU"/>
        </w:rPr>
        <w:t xml:space="preserve">сбора </w:t>
      </w:r>
      <w:r w:rsidR="008860A9">
        <w:rPr>
          <w:sz w:val="26"/>
          <w:szCs w:val="26"/>
          <w:lang w:val="ru-RU"/>
        </w:rPr>
        <w:t xml:space="preserve">материальных ценностей, включая </w:t>
      </w:r>
      <w:r w:rsidR="00FF762B">
        <w:rPr>
          <w:sz w:val="26"/>
          <w:szCs w:val="26"/>
          <w:lang w:val="ru-RU"/>
        </w:rPr>
        <w:t>о</w:t>
      </w:r>
      <w:r w:rsidR="008860A9">
        <w:rPr>
          <w:sz w:val="26"/>
          <w:szCs w:val="26"/>
          <w:lang w:val="ru-RU"/>
        </w:rPr>
        <w:t>дежду, обувь</w:t>
      </w:r>
      <w:r w:rsidR="00FF762B" w:rsidRPr="00FF762B">
        <w:rPr>
          <w:sz w:val="26"/>
          <w:szCs w:val="26"/>
          <w:lang w:val="ru-RU"/>
        </w:rPr>
        <w:t>, предметов домашнего обихода</w:t>
      </w:r>
      <w:r w:rsidR="008860A9">
        <w:rPr>
          <w:sz w:val="26"/>
          <w:szCs w:val="26"/>
          <w:lang w:val="ru-RU"/>
        </w:rPr>
        <w:t>, денежных средств</w:t>
      </w:r>
      <w:r w:rsidR="00FF762B">
        <w:rPr>
          <w:sz w:val="26"/>
          <w:szCs w:val="26"/>
          <w:lang w:val="ru-RU"/>
        </w:rPr>
        <w:t>, направленн</w:t>
      </w:r>
      <w:r w:rsidR="006453F1">
        <w:rPr>
          <w:sz w:val="26"/>
          <w:szCs w:val="26"/>
          <w:lang w:val="ru-RU"/>
        </w:rPr>
        <w:t>ую</w:t>
      </w:r>
      <w:r w:rsidR="00FF762B">
        <w:rPr>
          <w:sz w:val="26"/>
          <w:szCs w:val="26"/>
          <w:lang w:val="ru-RU"/>
        </w:rPr>
        <w:t xml:space="preserve"> на:</w:t>
      </w:r>
    </w:p>
    <w:p w14:paraId="48CC085A" w14:textId="7E2D2B0E" w:rsidR="00FF762B" w:rsidRPr="00873A10" w:rsidRDefault="00FF762B" w:rsidP="004C6A56">
      <w:pPr>
        <w:pStyle w:val="a3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873A10">
        <w:rPr>
          <w:sz w:val="26"/>
          <w:szCs w:val="26"/>
          <w:lang w:val="ru-RU"/>
        </w:rPr>
        <w:t>безвозмездн</w:t>
      </w:r>
      <w:r w:rsidR="00873A10" w:rsidRPr="00873A10">
        <w:rPr>
          <w:sz w:val="26"/>
          <w:szCs w:val="26"/>
          <w:lang w:val="ru-RU"/>
        </w:rPr>
        <w:t>ую помощь и</w:t>
      </w:r>
      <w:r w:rsidR="0028332C">
        <w:rPr>
          <w:sz w:val="26"/>
          <w:szCs w:val="26"/>
          <w:lang w:val="ru-RU"/>
        </w:rPr>
        <w:t xml:space="preserve"> </w:t>
      </w:r>
      <w:r w:rsidR="00873A10" w:rsidRPr="00873A10">
        <w:rPr>
          <w:sz w:val="26"/>
          <w:szCs w:val="26"/>
          <w:lang w:val="ru-RU"/>
        </w:rPr>
        <w:t>(или) поддержку</w:t>
      </w:r>
      <w:r w:rsidRPr="00873A10">
        <w:rPr>
          <w:sz w:val="26"/>
          <w:szCs w:val="26"/>
          <w:lang w:val="ru-RU"/>
        </w:rPr>
        <w:t xml:space="preserve"> нуждающимся гражданам путем </w:t>
      </w:r>
      <w:r w:rsidR="00873A10" w:rsidRPr="00873A10">
        <w:rPr>
          <w:sz w:val="26"/>
          <w:szCs w:val="26"/>
          <w:lang w:val="ru-RU"/>
        </w:rPr>
        <w:t xml:space="preserve">предоставления </w:t>
      </w:r>
      <w:r w:rsidR="008860A9">
        <w:rPr>
          <w:sz w:val="26"/>
          <w:szCs w:val="26"/>
          <w:lang w:val="ru-RU"/>
        </w:rPr>
        <w:t>материальных ценностей</w:t>
      </w:r>
      <w:r w:rsidR="004305B1">
        <w:rPr>
          <w:sz w:val="26"/>
          <w:szCs w:val="26"/>
          <w:lang w:val="ru-RU"/>
        </w:rPr>
        <w:t>,</w:t>
      </w:r>
      <w:bookmarkStart w:id="2" w:name="_GoBack"/>
      <w:bookmarkEnd w:id="2"/>
      <w:r w:rsidR="00873A10" w:rsidRPr="00873A10">
        <w:rPr>
          <w:sz w:val="26"/>
          <w:szCs w:val="26"/>
          <w:lang w:val="ru-RU"/>
        </w:rPr>
        <w:t xml:space="preserve"> </w:t>
      </w:r>
      <w:r w:rsidRPr="00873A10">
        <w:rPr>
          <w:sz w:val="26"/>
          <w:szCs w:val="26"/>
          <w:lang w:val="ru-RU"/>
        </w:rPr>
        <w:t>малоимущим семьям, малоимущим одиноко проживающим гражданам</w:t>
      </w:r>
      <w:r w:rsidR="00873A10" w:rsidRPr="00873A10">
        <w:rPr>
          <w:sz w:val="26"/>
          <w:szCs w:val="26"/>
          <w:lang w:val="ru-RU"/>
        </w:rPr>
        <w:t>, лицам с ограниченными возможностями, инвалидов, одиноких престарелых людей, детей-сирот и детей, оставшихся без попечения родителей, безнадзорных детей и детей-инвалидов, граждан, попавших в трудную жизненную ситуацию, пострадавших в результате стихийных бедствий,</w:t>
      </w:r>
      <w:r w:rsidR="00FC204C">
        <w:rPr>
          <w:sz w:val="26"/>
          <w:szCs w:val="26"/>
          <w:lang w:val="ru-RU"/>
        </w:rPr>
        <w:t xml:space="preserve"> </w:t>
      </w:r>
      <w:r w:rsidR="00873A10" w:rsidRPr="00873A10">
        <w:rPr>
          <w:sz w:val="26"/>
          <w:szCs w:val="26"/>
          <w:lang w:val="ru-RU"/>
        </w:rPr>
        <w:t>экологических, промышленных или иных катастроф, социальных, национальных, религиозных конфликтов, жертв репрессий, беженцев и вынужденных переселенцев,;</w:t>
      </w:r>
    </w:p>
    <w:p w14:paraId="56694893" w14:textId="77777777" w:rsidR="00FF762B" w:rsidRDefault="006453F1" w:rsidP="007064CC">
      <w:pPr>
        <w:pStyle w:val="a3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безвозмездная помощь</w:t>
      </w:r>
      <w:r w:rsidR="00873A10" w:rsidRPr="00873A10">
        <w:rPr>
          <w:sz w:val="26"/>
          <w:szCs w:val="26"/>
          <w:lang w:val="ru-RU"/>
        </w:rPr>
        <w:t xml:space="preserve"> социально-ориентированным учреждениям (детским домам, домам для престарелых и инвалидов, домам для людей со специальными потребностями, школам, детским садам) путем передачи </w:t>
      </w:r>
      <w:r w:rsidR="008860A9">
        <w:rPr>
          <w:sz w:val="26"/>
          <w:szCs w:val="26"/>
          <w:lang w:val="ru-RU"/>
        </w:rPr>
        <w:t>материальных ценностей</w:t>
      </w:r>
      <w:r>
        <w:rPr>
          <w:sz w:val="26"/>
          <w:szCs w:val="26"/>
          <w:lang w:val="ru-RU"/>
        </w:rPr>
        <w:t>;</w:t>
      </w:r>
    </w:p>
    <w:p w14:paraId="20120E1D" w14:textId="77777777" w:rsidR="007064CC" w:rsidRPr="007064CC" w:rsidRDefault="0038438C" w:rsidP="007064CC">
      <w:pPr>
        <w:pStyle w:val="a3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просвещение</w:t>
      </w:r>
      <w:r w:rsidR="007064CC" w:rsidRPr="007064CC">
        <w:rPr>
          <w:sz w:val="26"/>
          <w:szCs w:val="26"/>
          <w:lang w:val="ru-RU"/>
        </w:rPr>
        <w:t xml:space="preserve"> населения в области филантропии, благотворительности, добровольчества (волонтерства), повышения заинтересованности граждан в осуществлении благотворительной и добровольческой (волонтерской) деятельности и повышения культуры благотворительности, добровольчества (волонтерства)</w:t>
      </w:r>
      <w:r w:rsidR="00C54922">
        <w:rPr>
          <w:sz w:val="26"/>
          <w:szCs w:val="26"/>
          <w:lang w:val="ru-RU"/>
        </w:rPr>
        <w:t>.</w:t>
      </w:r>
    </w:p>
    <w:p w14:paraId="6FB438C9" w14:textId="77777777" w:rsidR="00FE3D6C" w:rsidRDefault="00FE3D6C" w:rsidP="00057A9F">
      <w:pPr>
        <w:spacing w:after="0" w:line="360" w:lineRule="auto"/>
        <w:ind w:left="0" w:right="11" w:firstLine="709"/>
        <w:rPr>
          <w:sz w:val="26"/>
          <w:szCs w:val="26"/>
          <w:lang w:val="ru-RU"/>
        </w:rPr>
      </w:pPr>
    </w:p>
    <w:p w14:paraId="6FF37772" w14:textId="77777777" w:rsidR="001F6776" w:rsidRDefault="00FE3D6C" w:rsidP="00FE3D6C">
      <w:pPr>
        <w:pStyle w:val="1"/>
        <w:tabs>
          <w:tab w:val="center" w:pos="2593"/>
        </w:tabs>
        <w:spacing w:after="0" w:line="360" w:lineRule="auto"/>
        <w:ind w:left="0" w:firstLine="0"/>
        <w:jc w:val="center"/>
        <w:rPr>
          <w:b/>
          <w:sz w:val="28"/>
          <w:szCs w:val="28"/>
          <w:u w:val="none"/>
          <w:lang w:val="ru-RU"/>
        </w:rPr>
      </w:pPr>
      <w:r>
        <w:rPr>
          <w:b/>
          <w:sz w:val="28"/>
          <w:szCs w:val="28"/>
          <w:u w:val="none"/>
          <w:lang w:val="ru-RU"/>
        </w:rPr>
        <w:t xml:space="preserve">3. </w:t>
      </w:r>
      <w:r w:rsidRPr="00FE3D6C">
        <w:rPr>
          <w:b/>
          <w:sz w:val="28"/>
          <w:szCs w:val="28"/>
          <w:u w:val="none"/>
          <w:lang w:val="ru-RU"/>
        </w:rPr>
        <w:t>Задачи Программы</w:t>
      </w:r>
    </w:p>
    <w:p w14:paraId="6A3A3723" w14:textId="77777777" w:rsidR="004C6A56" w:rsidRDefault="004C6A56" w:rsidP="0040240B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1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просветительск</w:t>
      </w:r>
      <w:r w:rsidR="00FE3D6C">
        <w:rPr>
          <w:sz w:val="26"/>
          <w:szCs w:val="26"/>
          <w:lang w:val="ru-RU"/>
        </w:rPr>
        <w:t>ая</w:t>
      </w:r>
      <w:r>
        <w:rPr>
          <w:sz w:val="26"/>
          <w:szCs w:val="26"/>
          <w:lang w:val="ru-RU"/>
        </w:rPr>
        <w:t xml:space="preserve"> деятельность по целям Программы Фонда;</w:t>
      </w:r>
    </w:p>
    <w:p w14:paraId="56623B1D" w14:textId="77777777" w:rsidR="004C6A56" w:rsidRPr="00E76C52" w:rsidRDefault="00E76C52" w:rsidP="00E76C52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1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формирование</w:t>
      </w:r>
      <w:r w:rsidR="004C6A56" w:rsidRPr="00E76C52">
        <w:rPr>
          <w:sz w:val="26"/>
          <w:szCs w:val="26"/>
          <w:lang w:val="ru-RU"/>
        </w:rPr>
        <w:t xml:space="preserve"> и созда</w:t>
      </w:r>
      <w:r>
        <w:rPr>
          <w:sz w:val="26"/>
          <w:szCs w:val="26"/>
          <w:lang w:val="ru-RU"/>
        </w:rPr>
        <w:t>ние</w:t>
      </w:r>
      <w:r w:rsidR="004C6A56" w:rsidRPr="00E76C52">
        <w:rPr>
          <w:sz w:val="26"/>
          <w:szCs w:val="26"/>
          <w:lang w:val="ru-RU"/>
        </w:rPr>
        <w:t xml:space="preserve"> информационно</w:t>
      </w:r>
      <w:r>
        <w:rPr>
          <w:sz w:val="26"/>
          <w:szCs w:val="26"/>
          <w:lang w:val="ru-RU"/>
        </w:rPr>
        <w:t>го</w:t>
      </w:r>
      <w:r w:rsidR="004C6A56" w:rsidRPr="00E76C52">
        <w:rPr>
          <w:sz w:val="26"/>
          <w:szCs w:val="26"/>
          <w:lang w:val="ru-RU"/>
        </w:rPr>
        <w:t xml:space="preserve"> пол</w:t>
      </w:r>
      <w:r>
        <w:rPr>
          <w:sz w:val="26"/>
          <w:szCs w:val="26"/>
          <w:lang w:val="ru-RU"/>
        </w:rPr>
        <w:t>я</w:t>
      </w:r>
      <w:r w:rsidR="004C6A56" w:rsidRPr="00E76C52">
        <w:rPr>
          <w:sz w:val="26"/>
          <w:szCs w:val="26"/>
          <w:lang w:val="ru-RU"/>
        </w:rPr>
        <w:t xml:space="preserve"> с целью дальнейшего развития Программы</w:t>
      </w:r>
      <w:r>
        <w:rPr>
          <w:sz w:val="26"/>
          <w:szCs w:val="26"/>
          <w:lang w:val="ru-RU"/>
        </w:rPr>
        <w:t xml:space="preserve"> Фонда, в том числе размещение</w:t>
      </w:r>
      <w:r w:rsidR="004C6A56" w:rsidRPr="00E76C5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</w:t>
      </w:r>
      <w:r w:rsidR="004C6A56" w:rsidRPr="00E76C52">
        <w:rPr>
          <w:sz w:val="26"/>
          <w:szCs w:val="26"/>
          <w:lang w:val="ru-RU"/>
        </w:rPr>
        <w:t>рограммы</w:t>
      </w:r>
      <w:r>
        <w:rPr>
          <w:sz w:val="26"/>
          <w:szCs w:val="26"/>
          <w:lang w:val="ru-RU"/>
        </w:rPr>
        <w:t xml:space="preserve"> Фонда</w:t>
      </w:r>
      <w:r w:rsidR="004C6A56" w:rsidRPr="00E76C52">
        <w:rPr>
          <w:sz w:val="26"/>
          <w:szCs w:val="26"/>
          <w:lang w:val="ru-RU"/>
        </w:rPr>
        <w:t xml:space="preserve"> в средствах массовой информации, социальных сетях и интернет-пространстве, </w:t>
      </w:r>
      <w:r w:rsidRPr="00E76C52">
        <w:rPr>
          <w:sz w:val="26"/>
          <w:szCs w:val="26"/>
          <w:lang w:val="ru-RU"/>
        </w:rPr>
        <w:t>опубликовани</w:t>
      </w:r>
      <w:r>
        <w:rPr>
          <w:sz w:val="26"/>
          <w:szCs w:val="26"/>
          <w:lang w:val="ru-RU"/>
        </w:rPr>
        <w:t>е</w:t>
      </w:r>
      <w:r w:rsidR="004C6A56" w:rsidRPr="00E76C52">
        <w:rPr>
          <w:sz w:val="26"/>
          <w:szCs w:val="26"/>
          <w:lang w:val="ru-RU"/>
        </w:rPr>
        <w:t xml:space="preserve"> и распростран</w:t>
      </w:r>
      <w:r>
        <w:rPr>
          <w:sz w:val="26"/>
          <w:szCs w:val="26"/>
          <w:lang w:val="ru-RU"/>
        </w:rPr>
        <w:t>ение</w:t>
      </w:r>
      <w:r w:rsidR="004C6A56" w:rsidRPr="00E76C52">
        <w:rPr>
          <w:sz w:val="26"/>
          <w:szCs w:val="26"/>
          <w:lang w:val="ru-RU"/>
        </w:rPr>
        <w:t xml:space="preserve"> информаци</w:t>
      </w:r>
      <w:r>
        <w:rPr>
          <w:sz w:val="26"/>
          <w:szCs w:val="26"/>
          <w:lang w:val="ru-RU"/>
        </w:rPr>
        <w:t>и</w:t>
      </w:r>
      <w:r w:rsidR="0038438C">
        <w:rPr>
          <w:sz w:val="26"/>
          <w:szCs w:val="26"/>
          <w:lang w:val="ru-RU"/>
        </w:rPr>
        <w:t xml:space="preserve"> для достижения целей</w:t>
      </w:r>
      <w:r w:rsidR="004C6A56" w:rsidRPr="00E76C52">
        <w:rPr>
          <w:sz w:val="26"/>
          <w:szCs w:val="26"/>
          <w:lang w:val="ru-RU"/>
        </w:rPr>
        <w:t xml:space="preserve"> </w:t>
      </w:r>
      <w:r w:rsidRPr="00E76C52">
        <w:rPr>
          <w:sz w:val="26"/>
          <w:szCs w:val="26"/>
          <w:lang w:val="ru-RU"/>
        </w:rPr>
        <w:t xml:space="preserve">Программы </w:t>
      </w:r>
      <w:r w:rsidR="004C6A56" w:rsidRPr="00E76C52">
        <w:rPr>
          <w:sz w:val="26"/>
          <w:szCs w:val="26"/>
          <w:lang w:val="ru-RU"/>
        </w:rPr>
        <w:t>Фонда;</w:t>
      </w:r>
    </w:p>
    <w:p w14:paraId="1182BBFA" w14:textId="77777777" w:rsidR="00E76C52" w:rsidRPr="00E76C52" w:rsidRDefault="00E76C52" w:rsidP="00E76C52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1" w:firstLine="709"/>
        <w:rPr>
          <w:sz w:val="26"/>
          <w:szCs w:val="26"/>
          <w:lang w:val="ru-RU"/>
        </w:rPr>
      </w:pPr>
      <w:r w:rsidRPr="00E76C52">
        <w:rPr>
          <w:sz w:val="26"/>
          <w:szCs w:val="26"/>
          <w:lang w:val="ru-RU"/>
        </w:rPr>
        <w:lastRenderedPageBreak/>
        <w:t xml:space="preserve">взаимодействие с заинтересованными </w:t>
      </w:r>
      <w:r w:rsidR="0038438C">
        <w:rPr>
          <w:sz w:val="26"/>
          <w:szCs w:val="26"/>
          <w:lang w:val="ru-RU"/>
        </w:rPr>
        <w:t xml:space="preserve">гражданами, </w:t>
      </w:r>
      <w:r w:rsidRPr="00E76C52">
        <w:rPr>
          <w:sz w:val="26"/>
          <w:szCs w:val="26"/>
          <w:lang w:val="ru-RU"/>
        </w:rPr>
        <w:t>коммерческими и некоммерческими организациями, средствами массовой информации, органами государственной власти и местного самоуправления, заключ</w:t>
      </w:r>
      <w:r>
        <w:rPr>
          <w:sz w:val="26"/>
          <w:szCs w:val="26"/>
          <w:lang w:val="ru-RU"/>
        </w:rPr>
        <w:t>ение</w:t>
      </w:r>
      <w:r w:rsidRPr="00E76C52">
        <w:rPr>
          <w:sz w:val="26"/>
          <w:szCs w:val="26"/>
          <w:lang w:val="ru-RU"/>
        </w:rPr>
        <w:t xml:space="preserve"> договор</w:t>
      </w:r>
      <w:r>
        <w:rPr>
          <w:sz w:val="26"/>
          <w:szCs w:val="26"/>
          <w:lang w:val="ru-RU"/>
        </w:rPr>
        <w:t>ов</w:t>
      </w:r>
      <w:r w:rsidRPr="00E76C52">
        <w:rPr>
          <w:sz w:val="26"/>
          <w:szCs w:val="26"/>
          <w:lang w:val="ru-RU"/>
        </w:rPr>
        <w:t xml:space="preserve"> о сотрудничестве и совместной деятельности, гражданско-правовы</w:t>
      </w:r>
      <w:r>
        <w:rPr>
          <w:sz w:val="26"/>
          <w:szCs w:val="26"/>
          <w:lang w:val="ru-RU"/>
        </w:rPr>
        <w:t>х</w:t>
      </w:r>
      <w:r w:rsidRPr="00E76C52">
        <w:rPr>
          <w:sz w:val="26"/>
          <w:szCs w:val="26"/>
          <w:lang w:val="ru-RU"/>
        </w:rPr>
        <w:t xml:space="preserve"> договор</w:t>
      </w:r>
      <w:r>
        <w:rPr>
          <w:sz w:val="26"/>
          <w:szCs w:val="26"/>
          <w:lang w:val="ru-RU"/>
        </w:rPr>
        <w:t>ов</w:t>
      </w:r>
      <w:r w:rsidRPr="00E76C52">
        <w:rPr>
          <w:sz w:val="26"/>
          <w:szCs w:val="26"/>
          <w:lang w:val="ru-RU"/>
        </w:rPr>
        <w:t xml:space="preserve"> для достижения целей Программы Фонда;</w:t>
      </w:r>
    </w:p>
    <w:p w14:paraId="5F7223A2" w14:textId="77777777" w:rsidR="004C6A56" w:rsidRPr="004C6A56" w:rsidRDefault="004C6A56" w:rsidP="004C6A56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1" w:firstLine="709"/>
        <w:rPr>
          <w:sz w:val="26"/>
          <w:szCs w:val="26"/>
          <w:lang w:val="ru-RU"/>
        </w:rPr>
      </w:pPr>
      <w:r w:rsidRPr="004C6A56">
        <w:rPr>
          <w:sz w:val="26"/>
          <w:szCs w:val="26"/>
          <w:lang w:val="ru-RU"/>
        </w:rPr>
        <w:t>привлечение благотворительной помощи (сбор пожертвований от организаций и частных лиц), в том числе аккумулирование имущества и направление его на цели Программы Фонда;</w:t>
      </w:r>
    </w:p>
    <w:p w14:paraId="38CDF86F" w14:textId="77777777" w:rsidR="00E76C52" w:rsidRDefault="00E76C52" w:rsidP="007064CC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1" w:firstLine="709"/>
        <w:rPr>
          <w:sz w:val="26"/>
          <w:szCs w:val="26"/>
          <w:lang w:val="ru-RU"/>
        </w:rPr>
      </w:pPr>
      <w:r w:rsidRPr="00E76C52">
        <w:rPr>
          <w:sz w:val="26"/>
          <w:szCs w:val="26"/>
          <w:lang w:val="ru-RU"/>
        </w:rPr>
        <w:t>организ</w:t>
      </w:r>
      <w:r>
        <w:rPr>
          <w:sz w:val="26"/>
          <w:szCs w:val="26"/>
          <w:lang w:val="ru-RU"/>
        </w:rPr>
        <w:t xml:space="preserve">ация </w:t>
      </w:r>
      <w:r w:rsidR="007064CC">
        <w:rPr>
          <w:sz w:val="26"/>
          <w:szCs w:val="26"/>
          <w:lang w:val="ru-RU"/>
        </w:rPr>
        <w:t xml:space="preserve">стационарных и </w:t>
      </w:r>
      <w:r>
        <w:rPr>
          <w:sz w:val="26"/>
          <w:szCs w:val="26"/>
          <w:lang w:val="ru-RU"/>
        </w:rPr>
        <w:t>мобильных</w:t>
      </w:r>
      <w:r w:rsidRPr="00E76C52">
        <w:rPr>
          <w:sz w:val="26"/>
          <w:szCs w:val="26"/>
          <w:lang w:val="ru-RU"/>
        </w:rPr>
        <w:t xml:space="preserve"> пункт</w:t>
      </w:r>
      <w:r>
        <w:rPr>
          <w:sz w:val="26"/>
          <w:szCs w:val="26"/>
          <w:lang w:val="ru-RU"/>
        </w:rPr>
        <w:t>ов</w:t>
      </w:r>
      <w:r w:rsidRPr="00E76C52">
        <w:rPr>
          <w:sz w:val="26"/>
          <w:szCs w:val="26"/>
          <w:lang w:val="ru-RU"/>
        </w:rPr>
        <w:t xml:space="preserve"> сбор</w:t>
      </w:r>
      <w:r>
        <w:rPr>
          <w:sz w:val="26"/>
          <w:szCs w:val="26"/>
          <w:lang w:val="ru-RU"/>
        </w:rPr>
        <w:t>ов</w:t>
      </w:r>
      <w:r w:rsidR="008860A9">
        <w:rPr>
          <w:sz w:val="26"/>
          <w:szCs w:val="26"/>
          <w:lang w:val="ru-RU"/>
        </w:rPr>
        <w:t xml:space="preserve"> для благотворительного сбора пожертвований</w:t>
      </w:r>
      <w:r w:rsidR="007064CC">
        <w:rPr>
          <w:sz w:val="26"/>
          <w:szCs w:val="26"/>
          <w:lang w:val="ru-RU"/>
        </w:rPr>
        <w:t>;</w:t>
      </w:r>
    </w:p>
    <w:p w14:paraId="50C09A75" w14:textId="77777777" w:rsidR="0040240B" w:rsidRPr="00014FD6" w:rsidRDefault="008272AC" w:rsidP="0040240B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1" w:firstLine="709"/>
        <w:rPr>
          <w:sz w:val="26"/>
          <w:szCs w:val="26"/>
          <w:lang w:val="ru-RU"/>
        </w:rPr>
      </w:pPr>
      <w:r w:rsidRPr="00014FD6">
        <w:rPr>
          <w:sz w:val="26"/>
          <w:szCs w:val="26"/>
          <w:lang w:val="ru-RU"/>
        </w:rPr>
        <w:t xml:space="preserve">оказание </w:t>
      </w:r>
      <w:r w:rsidR="00436773">
        <w:rPr>
          <w:sz w:val="26"/>
          <w:szCs w:val="26"/>
          <w:lang w:val="ru-RU"/>
        </w:rPr>
        <w:t xml:space="preserve">безвозмездной </w:t>
      </w:r>
      <w:r w:rsidRPr="00014FD6">
        <w:rPr>
          <w:sz w:val="26"/>
          <w:szCs w:val="26"/>
          <w:lang w:val="ru-RU"/>
        </w:rPr>
        <w:t>помощи</w:t>
      </w:r>
      <w:r w:rsidR="00436773">
        <w:rPr>
          <w:sz w:val="26"/>
          <w:szCs w:val="26"/>
          <w:lang w:val="ru-RU"/>
        </w:rPr>
        <w:t xml:space="preserve"> </w:t>
      </w:r>
      <w:r w:rsidR="00436773" w:rsidRPr="00873A10">
        <w:rPr>
          <w:sz w:val="26"/>
          <w:szCs w:val="26"/>
          <w:lang w:val="ru-RU"/>
        </w:rPr>
        <w:t>нуждающимся гражданам</w:t>
      </w:r>
      <w:r w:rsidR="00436773">
        <w:rPr>
          <w:sz w:val="26"/>
          <w:szCs w:val="26"/>
          <w:lang w:val="ru-RU"/>
        </w:rPr>
        <w:t>,</w:t>
      </w:r>
      <w:r w:rsidR="00436773" w:rsidRPr="00873A10">
        <w:rPr>
          <w:sz w:val="26"/>
          <w:szCs w:val="26"/>
          <w:lang w:val="ru-RU"/>
        </w:rPr>
        <w:t xml:space="preserve"> </w:t>
      </w:r>
      <w:r w:rsidR="00014FD6" w:rsidRPr="00014FD6">
        <w:rPr>
          <w:sz w:val="26"/>
          <w:szCs w:val="26"/>
          <w:lang w:val="ru-RU"/>
        </w:rPr>
        <w:t xml:space="preserve">социально неблагополучным, незащищенным группам населения, </w:t>
      </w:r>
      <w:r w:rsidR="00436773" w:rsidRPr="00873A10">
        <w:rPr>
          <w:sz w:val="26"/>
          <w:szCs w:val="26"/>
          <w:lang w:val="ru-RU"/>
        </w:rPr>
        <w:t>малоимущим семьям, малоимущим одиноко проживающим гражданам, лицам с ограниченными возможностями, инвалидов, одиноких престарелых людей, детей-сирот и детей, оставшихся без попечения родителей, безнадзорных детей и детей-инвалидов, граждан, попавших в трудную жизненную ситуацию, пострадавших в результате стихийных бедствий, экологических, промышленных или иных катастроф, социальных, национальных, религиозных конфликтов, жертв репрессий, беженцев и вынужденных переселенцев</w:t>
      </w:r>
      <w:r w:rsidR="00436773">
        <w:rPr>
          <w:sz w:val="26"/>
          <w:szCs w:val="26"/>
          <w:lang w:val="ru-RU"/>
        </w:rPr>
        <w:t xml:space="preserve"> </w:t>
      </w:r>
      <w:r w:rsidR="00436773" w:rsidRPr="00873A10">
        <w:rPr>
          <w:sz w:val="26"/>
          <w:szCs w:val="26"/>
          <w:lang w:val="ru-RU"/>
        </w:rPr>
        <w:t>путем предоставления одежды, обуви, предметов домашнего обихода и игрушек</w:t>
      </w:r>
      <w:r w:rsidR="0040240B" w:rsidRPr="00014FD6">
        <w:rPr>
          <w:sz w:val="26"/>
          <w:szCs w:val="26"/>
          <w:lang w:val="ru-RU"/>
        </w:rPr>
        <w:t>.</w:t>
      </w:r>
    </w:p>
    <w:p w14:paraId="07F25612" w14:textId="77777777" w:rsidR="002D4BEC" w:rsidRPr="00847DA5" w:rsidRDefault="002D4BEC" w:rsidP="0040240B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1" w:firstLine="709"/>
        <w:rPr>
          <w:sz w:val="26"/>
          <w:szCs w:val="26"/>
          <w:lang w:val="ru-RU"/>
        </w:rPr>
      </w:pPr>
      <w:r w:rsidRPr="00847DA5">
        <w:rPr>
          <w:sz w:val="26"/>
          <w:szCs w:val="26"/>
          <w:lang w:val="ru-RU"/>
        </w:rPr>
        <w:t>поддержка социально-значимых</w:t>
      </w:r>
      <w:r w:rsidR="00FE0640" w:rsidRPr="00847DA5">
        <w:rPr>
          <w:sz w:val="26"/>
          <w:szCs w:val="26"/>
          <w:lang w:val="ru-RU"/>
        </w:rPr>
        <w:t xml:space="preserve"> програ</w:t>
      </w:r>
      <w:r w:rsidRPr="00847DA5">
        <w:rPr>
          <w:sz w:val="26"/>
          <w:szCs w:val="26"/>
          <w:lang w:val="ru-RU"/>
        </w:rPr>
        <w:t xml:space="preserve">мм, </w:t>
      </w:r>
      <w:r w:rsidR="00A80DAB">
        <w:rPr>
          <w:sz w:val="26"/>
          <w:szCs w:val="26"/>
          <w:lang w:val="ru-RU"/>
        </w:rPr>
        <w:t xml:space="preserve">совпадающих с целями Программы, </w:t>
      </w:r>
      <w:r w:rsidRPr="00847DA5">
        <w:rPr>
          <w:sz w:val="26"/>
          <w:szCs w:val="26"/>
          <w:lang w:val="ru-RU"/>
        </w:rPr>
        <w:t>привлечение к участию в них государственные, коммерческие, некоммерческие организации, общественные объединения, отдельных граждан Российской Федерации и других стран;</w:t>
      </w:r>
    </w:p>
    <w:p w14:paraId="76DCA2AA" w14:textId="77777777" w:rsidR="002D4BEC" w:rsidRDefault="0040240B" w:rsidP="0040240B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1" w:firstLine="709"/>
        <w:rPr>
          <w:sz w:val="26"/>
          <w:szCs w:val="26"/>
          <w:lang w:val="ru-RU"/>
        </w:rPr>
      </w:pPr>
      <w:r w:rsidRPr="00847DA5">
        <w:rPr>
          <w:sz w:val="26"/>
          <w:szCs w:val="26"/>
          <w:lang w:val="ru-RU"/>
        </w:rPr>
        <w:t>финансирование ме</w:t>
      </w:r>
      <w:r w:rsidR="00143058" w:rsidRPr="00847DA5">
        <w:rPr>
          <w:sz w:val="26"/>
          <w:szCs w:val="26"/>
          <w:lang w:val="ru-RU"/>
        </w:rPr>
        <w:t>роприятий, необходимых для реализации</w:t>
      </w:r>
      <w:r w:rsidR="00143058" w:rsidRPr="008272AC">
        <w:rPr>
          <w:sz w:val="26"/>
          <w:szCs w:val="26"/>
          <w:lang w:val="ru-RU"/>
        </w:rPr>
        <w:t xml:space="preserve"> Программы Фонда</w:t>
      </w:r>
      <w:r w:rsidR="00800C52">
        <w:rPr>
          <w:sz w:val="26"/>
          <w:szCs w:val="26"/>
          <w:lang w:val="ru-RU"/>
        </w:rPr>
        <w:t>;</w:t>
      </w:r>
    </w:p>
    <w:p w14:paraId="09594175" w14:textId="77777777" w:rsidR="00800C52" w:rsidRPr="008272AC" w:rsidRDefault="00800C52" w:rsidP="00800C52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11" w:firstLine="709"/>
        <w:rPr>
          <w:sz w:val="26"/>
          <w:szCs w:val="26"/>
          <w:lang w:val="ru-RU"/>
        </w:rPr>
      </w:pPr>
      <w:r w:rsidRPr="00800C52">
        <w:rPr>
          <w:sz w:val="26"/>
          <w:szCs w:val="26"/>
          <w:lang w:val="ru-RU"/>
        </w:rPr>
        <w:t xml:space="preserve">распространение информации, связанной с реализацией Программы Фонда, в том числе через средства массовой информации и/или с использованием информационно телекоммуникационной сети "Интернет" (далее – сеть "Интернет"), размещение информации на своем официальном сайте в сети "Интернет" </w:t>
      </w:r>
      <w:r w:rsidR="008860A9" w:rsidRPr="008860A9">
        <w:rPr>
          <w:sz w:val="26"/>
          <w:szCs w:val="26"/>
          <w:highlight w:val="yellow"/>
          <w:lang w:val="ru-RU"/>
        </w:rPr>
        <w:t>_____________</w:t>
      </w:r>
      <w:r w:rsidRPr="008860A9">
        <w:rPr>
          <w:sz w:val="26"/>
          <w:szCs w:val="26"/>
          <w:highlight w:val="yellow"/>
          <w:lang w:val="ru-RU"/>
        </w:rPr>
        <w:t>,</w:t>
      </w:r>
      <w:r w:rsidRPr="00800C52">
        <w:rPr>
          <w:sz w:val="26"/>
          <w:szCs w:val="26"/>
          <w:lang w:val="ru-RU"/>
        </w:rPr>
        <w:t xml:space="preserve"> осуществление его поддержку, организация и проведение пресс-конференций и </w:t>
      </w:r>
      <w:r w:rsidRPr="00800C52">
        <w:rPr>
          <w:sz w:val="26"/>
          <w:szCs w:val="26"/>
          <w:lang w:val="ru-RU"/>
        </w:rPr>
        <w:lastRenderedPageBreak/>
        <w:t>аналогичных мероприятий, а также участие в организации и проведении таких мероприятий, в том числе в форме финансовой поддержки.</w:t>
      </w:r>
      <w:r w:rsidR="00804B4C">
        <w:rPr>
          <w:sz w:val="26"/>
          <w:szCs w:val="26"/>
          <w:lang w:val="ru-RU"/>
        </w:rPr>
        <w:t xml:space="preserve"> </w:t>
      </w:r>
    </w:p>
    <w:p w14:paraId="4030D5FC" w14:textId="77777777" w:rsidR="0040240B" w:rsidRDefault="0040240B" w:rsidP="00057A9F">
      <w:pPr>
        <w:tabs>
          <w:tab w:val="left" w:pos="1134"/>
        </w:tabs>
        <w:spacing w:after="0" w:line="360" w:lineRule="auto"/>
        <w:ind w:left="0" w:right="11" w:firstLine="708"/>
        <w:rPr>
          <w:sz w:val="26"/>
          <w:szCs w:val="26"/>
          <w:lang w:val="ru-RU"/>
        </w:rPr>
      </w:pPr>
    </w:p>
    <w:p w14:paraId="2C8DEC08" w14:textId="77777777" w:rsidR="00FE3D6C" w:rsidRPr="00FE3D6C" w:rsidRDefault="00FE3D6C" w:rsidP="00FE3D6C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FE3D6C">
        <w:rPr>
          <w:b/>
          <w:sz w:val="28"/>
          <w:szCs w:val="28"/>
          <w:u w:color="000000"/>
          <w:lang w:val="ru-RU"/>
        </w:rPr>
        <w:t>Планируемые результаты реализации Программы</w:t>
      </w:r>
    </w:p>
    <w:p w14:paraId="5BA4AD52" w14:textId="77777777" w:rsidR="00947052" w:rsidRDefault="00FE3D6C" w:rsidP="005E765D">
      <w:pPr>
        <w:pStyle w:val="a3"/>
        <w:numPr>
          <w:ilvl w:val="1"/>
          <w:numId w:val="31"/>
        </w:numPr>
        <w:tabs>
          <w:tab w:val="left" w:pos="1134"/>
        </w:tabs>
        <w:spacing w:after="0" w:line="360" w:lineRule="auto"/>
        <w:ind w:left="0" w:right="11"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Программа </w:t>
      </w:r>
      <w:r w:rsidR="00947052">
        <w:rPr>
          <w:sz w:val="26"/>
          <w:szCs w:val="26"/>
          <w:lang w:val="ru-RU"/>
        </w:rPr>
        <w:t>оказывает влияние на разные слои населения в решении важных социальных вопросов:</w:t>
      </w:r>
    </w:p>
    <w:p w14:paraId="579A0864" w14:textId="77777777" w:rsidR="00947052" w:rsidRDefault="008860A9" w:rsidP="003C2D6A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right="11"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вовлекаются волонтеры в безвозмездный, добровольный и общественно полезный труд в соответствии с уставной деятельностью Фонда</w:t>
      </w:r>
      <w:r w:rsidR="005E765D">
        <w:rPr>
          <w:sz w:val="26"/>
          <w:szCs w:val="26"/>
          <w:lang w:val="ru-RU"/>
        </w:rPr>
        <w:t>;</w:t>
      </w:r>
    </w:p>
    <w:p w14:paraId="4B40C9DB" w14:textId="77777777" w:rsidR="008860A9" w:rsidRDefault="008860A9" w:rsidP="003C2D6A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right="11"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безвозмездно передаются необходимые материальные ценности нуждающимся гражданам;</w:t>
      </w:r>
    </w:p>
    <w:p w14:paraId="0F8CB51F" w14:textId="77777777" w:rsidR="00A726F0" w:rsidRDefault="00A726F0" w:rsidP="003C2D6A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right="11"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формируется </w:t>
      </w:r>
      <w:r w:rsidRPr="00A726F0">
        <w:rPr>
          <w:sz w:val="26"/>
          <w:szCs w:val="26"/>
          <w:lang w:val="ru-RU"/>
        </w:rPr>
        <w:t>культура благотворительности и добровольческ</w:t>
      </w:r>
      <w:r>
        <w:rPr>
          <w:sz w:val="26"/>
          <w:szCs w:val="26"/>
          <w:lang w:val="ru-RU"/>
        </w:rPr>
        <w:t>ой активности</w:t>
      </w:r>
      <w:r w:rsidRPr="00A726F0">
        <w:rPr>
          <w:sz w:val="26"/>
          <w:szCs w:val="26"/>
          <w:lang w:val="ru-RU"/>
        </w:rPr>
        <w:t>.</w:t>
      </w:r>
    </w:p>
    <w:p w14:paraId="240D2295" w14:textId="77777777" w:rsidR="003C2D6A" w:rsidRPr="008860A9" w:rsidRDefault="003C2D6A" w:rsidP="008860A9">
      <w:pPr>
        <w:tabs>
          <w:tab w:val="left" w:pos="1134"/>
        </w:tabs>
        <w:spacing w:after="0" w:line="360" w:lineRule="auto"/>
        <w:ind w:left="0" w:right="11" w:firstLine="0"/>
        <w:rPr>
          <w:sz w:val="27"/>
          <w:szCs w:val="27"/>
          <w:shd w:val="clear" w:color="auto" w:fill="FFFFFF"/>
          <w:lang w:val="ru-RU"/>
        </w:rPr>
      </w:pPr>
    </w:p>
    <w:p w14:paraId="26F46A13" w14:textId="77777777" w:rsidR="00DF4CE4" w:rsidRPr="003C2D6A" w:rsidRDefault="00DF4CE4" w:rsidP="003C2D6A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360" w:lineRule="auto"/>
        <w:ind w:right="14"/>
        <w:jc w:val="center"/>
        <w:rPr>
          <w:sz w:val="28"/>
          <w:szCs w:val="28"/>
          <w:lang w:val="ru-RU"/>
        </w:rPr>
      </w:pPr>
      <w:r w:rsidRPr="003C2D6A">
        <w:rPr>
          <w:b/>
          <w:sz w:val="28"/>
          <w:szCs w:val="28"/>
          <w:lang w:val="ru-RU"/>
        </w:rPr>
        <w:t>Участники Программы</w:t>
      </w:r>
    </w:p>
    <w:p w14:paraId="09961A5F" w14:textId="77777777" w:rsidR="00DF4CE4" w:rsidRPr="008A0620" w:rsidRDefault="00DF4CE4" w:rsidP="003C2D6A">
      <w:pPr>
        <w:pStyle w:val="a3"/>
        <w:numPr>
          <w:ilvl w:val="1"/>
          <w:numId w:val="31"/>
        </w:numPr>
        <w:spacing w:after="0" w:line="360" w:lineRule="auto"/>
        <w:ind w:left="0" w:firstLine="709"/>
        <w:textAlignment w:val="baseline"/>
        <w:rPr>
          <w:sz w:val="26"/>
          <w:szCs w:val="26"/>
          <w:lang w:val="ru-RU" w:eastAsia="ru-RU"/>
        </w:rPr>
      </w:pPr>
      <w:r w:rsidRPr="008A0620">
        <w:rPr>
          <w:sz w:val="26"/>
          <w:szCs w:val="26"/>
          <w:lang w:val="ru-RU" w:eastAsia="ru-RU"/>
        </w:rPr>
        <w:t xml:space="preserve">Участниками Программы являются </w:t>
      </w:r>
      <w:r>
        <w:rPr>
          <w:sz w:val="26"/>
          <w:szCs w:val="26"/>
          <w:lang w:val="ru-RU" w:eastAsia="ru-RU"/>
        </w:rPr>
        <w:t>физические</w:t>
      </w:r>
      <w:r w:rsidRPr="008A0620">
        <w:rPr>
          <w:sz w:val="26"/>
          <w:szCs w:val="26"/>
          <w:lang w:val="ru-RU" w:eastAsia="ru-RU"/>
        </w:rPr>
        <w:t xml:space="preserve"> и юридические лица, осуществляющие благотворительную и социально</w:t>
      </w:r>
      <w:r>
        <w:rPr>
          <w:sz w:val="26"/>
          <w:szCs w:val="26"/>
          <w:lang w:val="ru-RU" w:eastAsia="ru-RU"/>
        </w:rPr>
        <w:t xml:space="preserve"> </w:t>
      </w:r>
      <w:r w:rsidRPr="008A0620">
        <w:rPr>
          <w:sz w:val="26"/>
          <w:szCs w:val="26"/>
          <w:lang w:val="ru-RU" w:eastAsia="ru-RU"/>
        </w:rPr>
        <w:t>- значимую д</w:t>
      </w:r>
      <w:r>
        <w:rPr>
          <w:sz w:val="26"/>
          <w:szCs w:val="26"/>
          <w:lang w:val="ru-RU" w:eastAsia="ru-RU"/>
        </w:rPr>
        <w:t>еятельность в целях исполнения н</w:t>
      </w:r>
      <w:r w:rsidRPr="008A0620">
        <w:rPr>
          <w:sz w:val="26"/>
          <w:szCs w:val="26"/>
          <w:lang w:val="ru-RU" w:eastAsia="ru-RU"/>
        </w:rPr>
        <w:t>астоящей Программы, а также граждане и юридические лица, в интересах которых осуществляется благотворительная д</w:t>
      </w:r>
      <w:r>
        <w:rPr>
          <w:sz w:val="26"/>
          <w:szCs w:val="26"/>
          <w:lang w:val="ru-RU" w:eastAsia="ru-RU"/>
        </w:rPr>
        <w:t>еятельность в целях исполнения н</w:t>
      </w:r>
      <w:r w:rsidRPr="008A0620">
        <w:rPr>
          <w:sz w:val="26"/>
          <w:szCs w:val="26"/>
          <w:lang w:val="ru-RU" w:eastAsia="ru-RU"/>
        </w:rPr>
        <w:t>астоящей Программы.</w:t>
      </w:r>
    </w:p>
    <w:p w14:paraId="5E7E5C37" w14:textId="77777777" w:rsidR="00DF4CE4" w:rsidRPr="00080ABF" w:rsidRDefault="00DF4CE4" w:rsidP="003C2D6A">
      <w:pPr>
        <w:pStyle w:val="a3"/>
        <w:numPr>
          <w:ilvl w:val="1"/>
          <w:numId w:val="31"/>
        </w:numPr>
        <w:spacing w:after="0" w:line="360" w:lineRule="auto"/>
        <w:ind w:left="0" w:firstLine="787"/>
        <w:textAlignment w:val="baseline"/>
        <w:rPr>
          <w:sz w:val="26"/>
          <w:szCs w:val="26"/>
          <w:lang w:val="ru-RU" w:eastAsia="ru-RU"/>
        </w:rPr>
      </w:pPr>
      <w:r w:rsidRPr="008A0620">
        <w:rPr>
          <w:sz w:val="26"/>
          <w:szCs w:val="26"/>
          <w:lang w:val="ru-RU" w:eastAsia="ru-RU"/>
        </w:rPr>
        <w:t>Участниками Программы являютс</w:t>
      </w:r>
      <w:r>
        <w:rPr>
          <w:sz w:val="26"/>
          <w:szCs w:val="26"/>
          <w:lang w:val="ru-RU" w:eastAsia="ru-RU"/>
        </w:rPr>
        <w:t xml:space="preserve">я: благотворители, добровольцы, </w:t>
      </w:r>
      <w:r w:rsidRPr="00080ABF">
        <w:rPr>
          <w:sz w:val="26"/>
          <w:szCs w:val="26"/>
          <w:lang w:val="ru-RU" w:eastAsia="ru-RU"/>
        </w:rPr>
        <w:t>благополучатели.</w:t>
      </w:r>
    </w:p>
    <w:p w14:paraId="30A4A28B" w14:textId="77777777" w:rsidR="00DF4CE4" w:rsidRPr="008A0620" w:rsidRDefault="00DF4CE4" w:rsidP="00DF4CE4">
      <w:pPr>
        <w:spacing w:after="0" w:line="360" w:lineRule="auto"/>
        <w:ind w:left="0" w:firstLine="567"/>
        <w:textAlignment w:val="baseline"/>
        <w:rPr>
          <w:sz w:val="26"/>
          <w:szCs w:val="26"/>
          <w:lang w:val="ru-RU" w:eastAsia="ru-RU"/>
        </w:rPr>
      </w:pPr>
      <w:r w:rsidRPr="008A0620">
        <w:rPr>
          <w:sz w:val="26"/>
          <w:szCs w:val="26"/>
          <w:lang w:val="ru-RU" w:eastAsia="ru-RU"/>
        </w:rPr>
        <w:t xml:space="preserve">Благотворители </w:t>
      </w:r>
      <w:r>
        <w:rPr>
          <w:sz w:val="26"/>
          <w:szCs w:val="26"/>
          <w:lang w:val="ru-RU" w:eastAsia="ru-RU"/>
        </w:rPr>
        <w:t>-</w:t>
      </w:r>
      <w:r w:rsidRPr="008A0620">
        <w:rPr>
          <w:sz w:val="26"/>
          <w:szCs w:val="26"/>
          <w:lang w:val="ru-RU" w:eastAsia="ru-RU"/>
        </w:rPr>
        <w:t xml:space="preserve"> лица, осуществляющие благотворительные пожертвования в формах: бескорыстной (безвозмездной или на льготных условиях) передачи в собственность имущества, в том числе объектов интеллектуальной собственности;</w:t>
      </w:r>
    </w:p>
    <w:p w14:paraId="36FC6BF0" w14:textId="77777777" w:rsidR="00DF4CE4" w:rsidRPr="008A0620" w:rsidRDefault="00DF4CE4" w:rsidP="00DF4CE4">
      <w:pPr>
        <w:spacing w:after="0" w:line="360" w:lineRule="auto"/>
        <w:ind w:left="0" w:firstLine="567"/>
        <w:textAlignment w:val="baseline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Добровольцы - </w:t>
      </w:r>
      <w:r w:rsidRPr="008A0620">
        <w:rPr>
          <w:sz w:val="26"/>
          <w:szCs w:val="26"/>
          <w:lang w:val="ru-RU" w:eastAsia="ru-RU"/>
        </w:rPr>
        <w:t>физические лица, осуществляющие благотворительную деятельность в форме безвозмездного выполнения работ, оказания услуг.</w:t>
      </w:r>
    </w:p>
    <w:p w14:paraId="0CC5ADEF" w14:textId="77777777" w:rsidR="00DF4CE4" w:rsidRPr="008A0620" w:rsidRDefault="00DF4CE4" w:rsidP="00DF4CE4">
      <w:pPr>
        <w:spacing w:after="0" w:line="360" w:lineRule="auto"/>
        <w:ind w:left="0" w:firstLine="567"/>
        <w:textAlignment w:val="baseline"/>
        <w:rPr>
          <w:sz w:val="26"/>
          <w:szCs w:val="26"/>
          <w:lang w:val="ru-RU" w:eastAsia="ru-RU"/>
        </w:rPr>
      </w:pPr>
      <w:r w:rsidRPr="008A0620">
        <w:rPr>
          <w:sz w:val="26"/>
          <w:szCs w:val="26"/>
          <w:lang w:val="ru-RU" w:eastAsia="ru-RU"/>
        </w:rPr>
        <w:t>Благополучателями в рамках Программы выступают:</w:t>
      </w:r>
    </w:p>
    <w:p w14:paraId="16AE51D7" w14:textId="77777777" w:rsidR="00DF4CE4" w:rsidRPr="008A0620" w:rsidRDefault="00DF4CE4" w:rsidP="00DF4CE4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российские неко</w:t>
      </w:r>
      <w:r>
        <w:rPr>
          <w:sz w:val="26"/>
          <w:szCs w:val="26"/>
          <w:lang w:val="ru-RU"/>
        </w:rPr>
        <w:t xml:space="preserve">ммерческие организации (далее по тексту - </w:t>
      </w:r>
      <w:r w:rsidRPr="008A0620">
        <w:rPr>
          <w:sz w:val="26"/>
          <w:szCs w:val="26"/>
          <w:lang w:val="ru-RU"/>
        </w:rPr>
        <w:t>НКО), включая государственные и муниципальные учреждения и религиозные организации;</w:t>
      </w:r>
    </w:p>
    <w:p w14:paraId="3886586F" w14:textId="77777777" w:rsidR="00DF4CE4" w:rsidRPr="008A0620" w:rsidRDefault="00DF4CE4" w:rsidP="00DF4CE4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физические лица, включая граждан Российской Федерации, иностранных граждан и лиц без гражданства, на время их нахождения на территории Российской Федерации, относящиеся к социально-незащищенным категориям населения и получ</w:t>
      </w:r>
      <w:r>
        <w:rPr>
          <w:sz w:val="26"/>
          <w:szCs w:val="26"/>
          <w:lang w:val="ru-RU"/>
        </w:rPr>
        <w:t xml:space="preserve">ающие </w:t>
      </w:r>
      <w:r>
        <w:rPr>
          <w:sz w:val="26"/>
          <w:szCs w:val="26"/>
          <w:lang w:val="ru-RU"/>
        </w:rPr>
        <w:lastRenderedPageBreak/>
        <w:t>консультационные услуги и (</w:t>
      </w:r>
      <w:r w:rsidRPr="008A0620">
        <w:rPr>
          <w:sz w:val="26"/>
          <w:szCs w:val="26"/>
          <w:lang w:val="ru-RU"/>
        </w:rPr>
        <w:t>или</w:t>
      </w:r>
      <w:r>
        <w:rPr>
          <w:sz w:val="26"/>
          <w:szCs w:val="26"/>
          <w:lang w:val="ru-RU"/>
        </w:rPr>
        <w:t>)</w:t>
      </w:r>
      <w:r w:rsidRPr="008A0620">
        <w:rPr>
          <w:sz w:val="26"/>
          <w:szCs w:val="26"/>
          <w:lang w:val="ru-RU"/>
        </w:rPr>
        <w:t xml:space="preserve"> благотворительные пожертвования в рамках Программы.</w:t>
      </w:r>
    </w:p>
    <w:p w14:paraId="14FB5E10" w14:textId="77777777" w:rsidR="00DF4CE4" w:rsidRPr="008A0620" w:rsidRDefault="00DF4CE4" w:rsidP="00DF4CE4">
      <w:pPr>
        <w:spacing w:after="0" w:line="360" w:lineRule="auto"/>
        <w:ind w:left="0" w:firstLine="567"/>
        <w:textAlignment w:val="baseline"/>
        <w:rPr>
          <w:sz w:val="26"/>
          <w:szCs w:val="26"/>
          <w:lang w:val="ru-RU" w:eastAsia="ru-RU"/>
        </w:rPr>
      </w:pPr>
      <w:r w:rsidRPr="008A0620">
        <w:rPr>
          <w:sz w:val="26"/>
          <w:szCs w:val="26"/>
          <w:lang w:val="ru-RU" w:eastAsia="ru-RU"/>
        </w:rPr>
        <w:t>Благополучателями в рамках Программы не могут быть:</w:t>
      </w:r>
    </w:p>
    <w:p w14:paraId="0A544716" w14:textId="77777777" w:rsidR="00DF4CE4" w:rsidRPr="008A0620" w:rsidRDefault="00DF4CE4" w:rsidP="00DF4CE4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политические партии и общественные объединения политической направленности. Запрещается поддержка политических партий, движений, групп и кампаний посредством каких-либо мероприятий Программы. Запрещается проводить одновременно с какими-либо мероприятиями Программы предвыборную агитацию, агитацию по вопросам референдума.</w:t>
      </w:r>
    </w:p>
    <w:p w14:paraId="5E37BE1A" w14:textId="77777777" w:rsidR="00DF4CE4" w:rsidRPr="008A0620" w:rsidRDefault="00DF4CE4" w:rsidP="00DF4CE4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</w:rPr>
      </w:pPr>
      <w:r w:rsidRPr="008A0620">
        <w:rPr>
          <w:sz w:val="26"/>
          <w:szCs w:val="26"/>
        </w:rPr>
        <w:t>коммерческие организации;</w:t>
      </w:r>
    </w:p>
    <w:p w14:paraId="1B84E49B" w14:textId="77777777" w:rsidR="00DF4CE4" w:rsidRPr="008A0620" w:rsidRDefault="00DF4CE4" w:rsidP="005D018B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международные и иностранные правительственные организации.</w:t>
      </w:r>
    </w:p>
    <w:p w14:paraId="5442DD22" w14:textId="77777777" w:rsidR="00DF4CE4" w:rsidRPr="005D018B" w:rsidRDefault="00DF4CE4" w:rsidP="005D018B">
      <w:pPr>
        <w:pStyle w:val="a3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5D018B">
        <w:rPr>
          <w:sz w:val="26"/>
          <w:szCs w:val="26"/>
          <w:lang w:val="ru-RU"/>
        </w:rPr>
        <w:t>Фонд выступает как благотворителем, так и благополучателем в рамках</w:t>
      </w:r>
      <w:r w:rsidR="005D018B" w:rsidRPr="005D018B">
        <w:rPr>
          <w:sz w:val="26"/>
          <w:szCs w:val="26"/>
          <w:lang w:val="ru-RU"/>
        </w:rPr>
        <w:t xml:space="preserve"> </w:t>
      </w:r>
      <w:r w:rsidRPr="005D018B">
        <w:rPr>
          <w:sz w:val="26"/>
          <w:szCs w:val="26"/>
          <w:lang w:val="ru-RU"/>
        </w:rPr>
        <w:t xml:space="preserve">Программы. </w:t>
      </w:r>
    </w:p>
    <w:p w14:paraId="242A3E7D" w14:textId="77777777" w:rsidR="00DF4CE4" w:rsidRPr="005D018B" w:rsidRDefault="00DF4CE4" w:rsidP="005D018B">
      <w:pPr>
        <w:pStyle w:val="a3"/>
        <w:numPr>
          <w:ilvl w:val="1"/>
          <w:numId w:val="16"/>
        </w:numPr>
        <w:tabs>
          <w:tab w:val="left" w:pos="567"/>
          <w:tab w:val="left" w:pos="993"/>
        </w:tabs>
        <w:spacing w:after="0" w:line="360" w:lineRule="auto"/>
        <w:ind w:left="67" w:firstLine="642"/>
        <w:textAlignment w:val="baseline"/>
        <w:rPr>
          <w:sz w:val="26"/>
          <w:szCs w:val="26"/>
          <w:lang w:val="ru-RU"/>
        </w:rPr>
      </w:pPr>
      <w:r w:rsidRPr="005D018B">
        <w:rPr>
          <w:sz w:val="26"/>
          <w:szCs w:val="26"/>
          <w:lang w:val="ru-RU"/>
        </w:rPr>
        <w:t>Фонд является главным организатором, координатором и исполнителем</w:t>
      </w:r>
      <w:r w:rsidR="005D018B" w:rsidRPr="005D018B">
        <w:rPr>
          <w:sz w:val="26"/>
          <w:szCs w:val="26"/>
          <w:lang w:val="ru-RU"/>
        </w:rPr>
        <w:t xml:space="preserve"> </w:t>
      </w:r>
      <w:r w:rsidRPr="005D018B">
        <w:rPr>
          <w:sz w:val="26"/>
          <w:szCs w:val="26"/>
          <w:lang w:val="ru-RU"/>
        </w:rPr>
        <w:t>Программы, осуществляющим общее руководство реализацией Программы и обеспечивающим взаимодействие участников Программы и ее реализацию.</w:t>
      </w:r>
    </w:p>
    <w:p w14:paraId="03AC12C9" w14:textId="77777777" w:rsidR="00DF4CE4" w:rsidRPr="00143058" w:rsidRDefault="00DF4CE4" w:rsidP="00DF4CE4">
      <w:pPr>
        <w:pStyle w:val="a3"/>
        <w:numPr>
          <w:ilvl w:val="1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143058">
        <w:rPr>
          <w:sz w:val="26"/>
          <w:szCs w:val="26"/>
          <w:lang w:val="ru-RU"/>
        </w:rPr>
        <w:t xml:space="preserve">В рамках </w:t>
      </w:r>
      <w:r>
        <w:rPr>
          <w:sz w:val="26"/>
          <w:szCs w:val="26"/>
          <w:lang w:val="ru-RU"/>
        </w:rPr>
        <w:t>н</w:t>
      </w:r>
      <w:r w:rsidRPr="00143058">
        <w:rPr>
          <w:sz w:val="26"/>
          <w:szCs w:val="26"/>
          <w:lang w:val="ru-RU"/>
        </w:rPr>
        <w:t>астоящей Программы</w:t>
      </w:r>
      <w:r>
        <w:rPr>
          <w:sz w:val="26"/>
          <w:szCs w:val="26"/>
          <w:lang w:val="ru-RU"/>
        </w:rPr>
        <w:t xml:space="preserve"> Фонд</w:t>
      </w:r>
      <w:r w:rsidRPr="00143058">
        <w:rPr>
          <w:sz w:val="26"/>
          <w:szCs w:val="26"/>
          <w:lang w:val="ru-RU"/>
        </w:rPr>
        <w:t>:</w:t>
      </w:r>
    </w:p>
    <w:p w14:paraId="7B596688" w14:textId="77777777" w:rsidR="00DF4CE4" w:rsidRPr="008A0620" w:rsidRDefault="00DF4CE4" w:rsidP="00DF4CE4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определяет общие принципы, единые правила, порядок и условия реализации Программы;</w:t>
      </w:r>
    </w:p>
    <w:p w14:paraId="2FBF747B" w14:textId="77777777" w:rsidR="00DF4CE4" w:rsidRPr="008A0620" w:rsidRDefault="00DF4CE4" w:rsidP="00DF4CE4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</w:rPr>
      </w:pPr>
      <w:r w:rsidRPr="008A0620">
        <w:rPr>
          <w:sz w:val="26"/>
          <w:szCs w:val="26"/>
        </w:rPr>
        <w:t>определяет цели Программы;</w:t>
      </w:r>
    </w:p>
    <w:p w14:paraId="5EE45CF0" w14:textId="77777777" w:rsidR="00DF4CE4" w:rsidRPr="008A0620" w:rsidRDefault="00DF4CE4" w:rsidP="00DF4CE4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осуществляет общее руководство реализацией Программы;</w:t>
      </w:r>
    </w:p>
    <w:p w14:paraId="79CE3D40" w14:textId="77777777" w:rsidR="00DF4CE4" w:rsidRPr="008A0620" w:rsidRDefault="00DF4CE4" w:rsidP="00DF4CE4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обеспечивает реализацию Программы посредством получения и передачи пожертвований;</w:t>
      </w:r>
    </w:p>
    <w:p w14:paraId="7810A6D3" w14:textId="77777777" w:rsidR="00DF4CE4" w:rsidRPr="008A0620" w:rsidRDefault="00DF4CE4" w:rsidP="00DF4CE4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</w:rPr>
      </w:pPr>
      <w:r w:rsidRPr="008A0620">
        <w:rPr>
          <w:sz w:val="26"/>
          <w:szCs w:val="26"/>
        </w:rPr>
        <w:t>координирует деятельность участников Программы;</w:t>
      </w:r>
    </w:p>
    <w:p w14:paraId="31DCE01E" w14:textId="77777777" w:rsidR="00DF4CE4" w:rsidRPr="008A0620" w:rsidRDefault="00DF4CE4" w:rsidP="00DF4CE4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осуществляет контроль за реализацией Программы;</w:t>
      </w:r>
    </w:p>
    <w:p w14:paraId="018EB54B" w14:textId="77777777" w:rsidR="00DF4CE4" w:rsidRPr="008A0620" w:rsidRDefault="00DF4CE4" w:rsidP="00DF4CE4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осуществляет иные функции в соответствии с настоящим Положением, внутренними документами Фонда.</w:t>
      </w:r>
    </w:p>
    <w:p w14:paraId="5ACDC248" w14:textId="77777777" w:rsidR="00DF4CE4" w:rsidRPr="008A0620" w:rsidRDefault="00DF4CE4" w:rsidP="005D018B">
      <w:pPr>
        <w:pStyle w:val="a3"/>
        <w:numPr>
          <w:ilvl w:val="1"/>
          <w:numId w:val="16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 w:rsidRPr="008A0620">
        <w:rPr>
          <w:sz w:val="26"/>
          <w:szCs w:val="26"/>
        </w:rPr>
        <w:t>Фонд вправе:</w:t>
      </w:r>
    </w:p>
    <w:p w14:paraId="22A31B4D" w14:textId="77777777" w:rsidR="00DF4CE4" w:rsidRPr="008A0620" w:rsidRDefault="00DF4CE4" w:rsidP="00DF4CE4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осуществлять регулирование по всем вопросам, связанным с реализацией Программы;</w:t>
      </w:r>
    </w:p>
    <w:p w14:paraId="665B216D" w14:textId="77777777" w:rsidR="00DF4CE4" w:rsidRPr="008A0620" w:rsidRDefault="00DF4CE4" w:rsidP="00DF4CE4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направлять своих представителей для участия в любых мероприятиях Программы;</w:t>
      </w:r>
    </w:p>
    <w:p w14:paraId="511E453D" w14:textId="77777777" w:rsidR="005D018B" w:rsidRDefault="00DF4CE4" w:rsidP="00DF4CE4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запрашивать у всех участников Программы необходимую информацию.</w:t>
      </w:r>
    </w:p>
    <w:p w14:paraId="11530B8E" w14:textId="77777777" w:rsidR="00DF4CE4" w:rsidRPr="00C6665A" w:rsidRDefault="00DF4CE4" w:rsidP="005D018B">
      <w:p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5D018B">
        <w:rPr>
          <w:sz w:val="26"/>
          <w:szCs w:val="26"/>
          <w:lang w:val="ru-RU"/>
        </w:rPr>
        <w:lastRenderedPageBreak/>
        <w:t>Благотворителями в рамках Программы могут быть физические лица (граждане Российской Федерации, иностранных государств и лица без гражданства) и юридические лица (российские и иностранные юридические лица, международные организации), разделяющие цели Программы и участвующие в ее реализации в порядке и на условиях, определенных настоящей Программой.</w:t>
      </w:r>
      <w:r w:rsidR="005D018B">
        <w:rPr>
          <w:sz w:val="26"/>
          <w:szCs w:val="26"/>
          <w:lang w:val="ru-RU"/>
        </w:rPr>
        <w:t xml:space="preserve"> </w:t>
      </w:r>
      <w:r w:rsidRPr="00C6665A">
        <w:rPr>
          <w:sz w:val="26"/>
          <w:szCs w:val="26"/>
          <w:lang w:val="ru-RU"/>
        </w:rPr>
        <w:t xml:space="preserve">Благотворители могут оказывать поддержку </w:t>
      </w:r>
      <w:r>
        <w:rPr>
          <w:sz w:val="26"/>
          <w:szCs w:val="26"/>
          <w:lang w:val="ru-RU"/>
        </w:rPr>
        <w:t>н</w:t>
      </w:r>
      <w:r w:rsidRPr="00C6665A">
        <w:rPr>
          <w:sz w:val="26"/>
          <w:szCs w:val="26"/>
          <w:lang w:val="ru-RU"/>
        </w:rPr>
        <w:t>астоящей Программы в следующих формах:</w:t>
      </w:r>
    </w:p>
    <w:p w14:paraId="39EF0A9F" w14:textId="77777777" w:rsidR="00DF4CE4" w:rsidRPr="008A0620" w:rsidRDefault="00DF4CE4" w:rsidP="00DF4CE4">
      <w:pPr>
        <w:pStyle w:val="a3"/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а) </w:t>
      </w:r>
      <w:r w:rsidRPr="008A0620">
        <w:rPr>
          <w:sz w:val="26"/>
          <w:szCs w:val="26"/>
          <w:lang w:val="ru-RU"/>
        </w:rPr>
        <w:t>бескорыстной (безвозмездной или на льготных условиях) передачи в собственность имущества, в том числе объектов интеллектуальной собственности;</w:t>
      </w:r>
    </w:p>
    <w:p w14:paraId="22774CE8" w14:textId="77777777" w:rsidR="00DF4CE4" w:rsidRPr="00B33C91" w:rsidRDefault="00DF4CE4" w:rsidP="00DF4CE4">
      <w:p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б) </w:t>
      </w:r>
      <w:r w:rsidRPr="00B33C91">
        <w:rPr>
          <w:sz w:val="26"/>
          <w:szCs w:val="26"/>
          <w:lang w:val="ru-RU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14:paraId="55CE1D46" w14:textId="77777777" w:rsidR="00DF4CE4" w:rsidRPr="00B33C91" w:rsidRDefault="00DF4CE4" w:rsidP="00DF4CE4">
      <w:pPr>
        <w:tabs>
          <w:tab w:val="left" w:pos="993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в) </w:t>
      </w:r>
      <w:r w:rsidRPr="00B33C91">
        <w:rPr>
          <w:sz w:val="26"/>
          <w:szCs w:val="26"/>
          <w:lang w:val="ru-RU"/>
        </w:rPr>
        <w:t>бескорыстного (безвозмездного или на льготных условиях) выполнения работ, предоставления услуг.</w:t>
      </w:r>
    </w:p>
    <w:p w14:paraId="5F45DAB9" w14:textId="77777777" w:rsidR="00D5242A" w:rsidRDefault="005D018B" w:rsidP="00DF4CE4">
      <w:pPr>
        <w:tabs>
          <w:tab w:val="left" w:pos="993"/>
        </w:tabs>
        <w:spacing w:after="0" w:line="360" w:lineRule="auto"/>
        <w:ind w:left="567" w:firstLine="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6. </w:t>
      </w:r>
      <w:r w:rsidR="00DF4CE4">
        <w:rPr>
          <w:b/>
          <w:sz w:val="26"/>
          <w:szCs w:val="26"/>
          <w:lang w:val="ru-RU"/>
        </w:rPr>
        <w:t>Мероприятия программы</w:t>
      </w:r>
    </w:p>
    <w:p w14:paraId="15E4D250" w14:textId="77777777" w:rsidR="00DF4CE4" w:rsidRDefault="005D018B" w:rsidP="005D018B">
      <w:pPr>
        <w:tabs>
          <w:tab w:val="left" w:pos="993"/>
        </w:tabs>
        <w:spacing w:after="0" w:line="360" w:lineRule="auto"/>
        <w:ind w:left="0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6.1. </w:t>
      </w:r>
      <w:r w:rsidR="00DF4CE4" w:rsidRPr="00DF4CE4">
        <w:rPr>
          <w:sz w:val="26"/>
          <w:szCs w:val="26"/>
          <w:lang w:val="ru-RU"/>
        </w:rPr>
        <w:t xml:space="preserve">Фонд при реализации Программы использует разнообразные инструменты и методы работы, которые могут варьироваться для решения приоритетных задач и достижения оптимального результата. </w:t>
      </w:r>
    </w:p>
    <w:p w14:paraId="0664F825" w14:textId="77777777" w:rsidR="00DF4CE4" w:rsidRDefault="005D018B" w:rsidP="00057A9F">
      <w:pPr>
        <w:tabs>
          <w:tab w:val="left" w:pos="993"/>
        </w:tabs>
        <w:spacing w:after="0" w:line="360" w:lineRule="auto"/>
        <w:ind w:left="567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6.2. </w:t>
      </w:r>
      <w:r w:rsidR="00DF4CE4">
        <w:rPr>
          <w:sz w:val="26"/>
          <w:szCs w:val="26"/>
          <w:lang w:val="ru-RU"/>
        </w:rPr>
        <w:t xml:space="preserve">Программа включает следующие мероприятия: </w:t>
      </w:r>
    </w:p>
    <w:p w14:paraId="6A9055F1" w14:textId="77777777" w:rsidR="00DF4CE4" w:rsidRPr="003C2D6A" w:rsidRDefault="005D018B" w:rsidP="003C2D6A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</w:t>
      </w:r>
      <w:r w:rsidR="00DF4CE4" w:rsidRPr="003C2D6A">
        <w:rPr>
          <w:sz w:val="26"/>
          <w:szCs w:val="26"/>
          <w:lang w:val="ru-RU"/>
        </w:rPr>
        <w:t xml:space="preserve">ыявление и анализ современных </w:t>
      </w:r>
      <w:r>
        <w:rPr>
          <w:sz w:val="26"/>
          <w:szCs w:val="26"/>
          <w:lang w:val="ru-RU"/>
        </w:rPr>
        <w:t xml:space="preserve">социально – значимых и </w:t>
      </w:r>
      <w:r w:rsidR="00DF4CE4" w:rsidRPr="003C2D6A">
        <w:rPr>
          <w:sz w:val="26"/>
          <w:szCs w:val="26"/>
          <w:lang w:val="ru-RU"/>
        </w:rPr>
        <w:t>экологических трендов, лучших практик, соответствующих целям Программы;</w:t>
      </w:r>
    </w:p>
    <w:p w14:paraId="3E3DE8B9" w14:textId="77777777" w:rsidR="00DF4CE4" w:rsidRPr="003C2D6A" w:rsidRDefault="003C2D6A" w:rsidP="003C2D6A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rPr>
          <w:sz w:val="26"/>
          <w:szCs w:val="26"/>
          <w:lang w:val="ru-RU"/>
        </w:rPr>
      </w:pPr>
      <w:r w:rsidRPr="005D018B">
        <w:rPr>
          <w:sz w:val="26"/>
          <w:szCs w:val="26"/>
          <w:lang w:val="ru-RU"/>
        </w:rPr>
        <w:t>проведение</w:t>
      </w:r>
      <w:r w:rsidR="00DF4CE4" w:rsidRPr="005D018B">
        <w:rPr>
          <w:sz w:val="26"/>
          <w:szCs w:val="26"/>
          <w:lang w:val="ru-RU"/>
        </w:rPr>
        <w:t xml:space="preserve"> прикладны</w:t>
      </w:r>
      <w:r w:rsidRPr="005D018B">
        <w:rPr>
          <w:sz w:val="26"/>
          <w:szCs w:val="26"/>
          <w:lang w:val="ru-RU"/>
        </w:rPr>
        <w:t>х</w:t>
      </w:r>
      <w:r w:rsidR="00DF4CE4" w:rsidRPr="005D018B">
        <w:rPr>
          <w:sz w:val="26"/>
          <w:szCs w:val="26"/>
          <w:lang w:val="ru-RU"/>
        </w:rPr>
        <w:t xml:space="preserve"> исследовани</w:t>
      </w:r>
      <w:r w:rsidRPr="005D018B">
        <w:rPr>
          <w:sz w:val="26"/>
          <w:szCs w:val="26"/>
          <w:lang w:val="ru-RU"/>
        </w:rPr>
        <w:t>й</w:t>
      </w:r>
      <w:r w:rsidR="00DF4CE4" w:rsidRPr="005D018B">
        <w:rPr>
          <w:sz w:val="26"/>
          <w:szCs w:val="26"/>
          <w:lang w:val="ru-RU"/>
        </w:rPr>
        <w:t xml:space="preserve">, </w:t>
      </w:r>
      <w:r w:rsidRPr="005D018B">
        <w:rPr>
          <w:sz w:val="26"/>
          <w:szCs w:val="26"/>
          <w:lang w:val="ru-RU"/>
        </w:rPr>
        <w:t>способствующих</w:t>
      </w:r>
      <w:r w:rsidR="00DF4CE4" w:rsidRPr="005D018B">
        <w:rPr>
          <w:sz w:val="26"/>
          <w:szCs w:val="26"/>
          <w:lang w:val="ru-RU"/>
        </w:rPr>
        <w:t xml:space="preserve"> достижению целей Программы </w:t>
      </w:r>
      <w:r w:rsidRPr="005D018B">
        <w:rPr>
          <w:sz w:val="26"/>
          <w:szCs w:val="26"/>
          <w:lang w:val="ru-RU"/>
        </w:rPr>
        <w:t>Фонда, а также изучение</w:t>
      </w:r>
      <w:r w:rsidR="00DF4CE4" w:rsidRPr="005D018B">
        <w:rPr>
          <w:sz w:val="26"/>
          <w:szCs w:val="26"/>
          <w:lang w:val="ru-RU"/>
        </w:rPr>
        <w:t xml:space="preserve"> и </w:t>
      </w:r>
      <w:r w:rsidRPr="005D018B">
        <w:rPr>
          <w:sz w:val="26"/>
          <w:szCs w:val="26"/>
          <w:lang w:val="ru-RU"/>
        </w:rPr>
        <w:t>обобщение</w:t>
      </w:r>
      <w:r w:rsidR="00DF4CE4" w:rsidRPr="005D018B">
        <w:rPr>
          <w:sz w:val="26"/>
          <w:szCs w:val="26"/>
          <w:lang w:val="ru-RU"/>
        </w:rPr>
        <w:t xml:space="preserve"> опыт</w:t>
      </w:r>
      <w:r w:rsidRPr="005D018B">
        <w:rPr>
          <w:sz w:val="26"/>
          <w:szCs w:val="26"/>
          <w:lang w:val="ru-RU"/>
        </w:rPr>
        <w:t>а, деятельности</w:t>
      </w:r>
      <w:r w:rsidR="00DF4CE4" w:rsidRPr="005D018B">
        <w:rPr>
          <w:sz w:val="26"/>
          <w:szCs w:val="26"/>
          <w:lang w:val="ru-RU"/>
        </w:rPr>
        <w:t xml:space="preserve"> российских и зарубежных организаций (иностранных и международных), в том числе оказывающих общественно полезные услуги в сфере социальной защиты и поддержки граждан, охраны и защиты </w:t>
      </w:r>
      <w:r w:rsidR="00DF4CE4" w:rsidRPr="003C2D6A">
        <w:rPr>
          <w:sz w:val="26"/>
          <w:szCs w:val="26"/>
          <w:lang w:val="ru-RU"/>
        </w:rPr>
        <w:t>окружающей среды;</w:t>
      </w:r>
    </w:p>
    <w:p w14:paraId="6815E9CE" w14:textId="77777777" w:rsidR="00DF4CE4" w:rsidRPr="003C2D6A" w:rsidRDefault="003C2D6A" w:rsidP="003C2D6A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организация</w:t>
      </w:r>
      <w:r w:rsidR="00DF4CE4" w:rsidRPr="003C2D6A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проведение</w:t>
      </w:r>
      <w:r w:rsidR="00DF4CE4" w:rsidRPr="003C2D6A">
        <w:rPr>
          <w:sz w:val="26"/>
          <w:szCs w:val="26"/>
          <w:lang w:val="ru-RU"/>
        </w:rPr>
        <w:t xml:space="preserve"> конференци</w:t>
      </w:r>
      <w:r>
        <w:rPr>
          <w:sz w:val="26"/>
          <w:szCs w:val="26"/>
          <w:lang w:val="ru-RU"/>
        </w:rPr>
        <w:t>й</w:t>
      </w:r>
      <w:r w:rsidR="00DF4CE4" w:rsidRPr="003C2D6A">
        <w:rPr>
          <w:sz w:val="26"/>
          <w:szCs w:val="26"/>
          <w:lang w:val="ru-RU"/>
        </w:rPr>
        <w:t>, форум</w:t>
      </w:r>
      <w:r>
        <w:rPr>
          <w:sz w:val="26"/>
          <w:szCs w:val="26"/>
          <w:lang w:val="ru-RU"/>
        </w:rPr>
        <w:t>ов</w:t>
      </w:r>
      <w:r w:rsidR="00DF4CE4" w:rsidRPr="003C2D6A">
        <w:rPr>
          <w:sz w:val="26"/>
          <w:szCs w:val="26"/>
          <w:lang w:val="ru-RU"/>
        </w:rPr>
        <w:t>, семинар</w:t>
      </w:r>
      <w:r>
        <w:rPr>
          <w:sz w:val="26"/>
          <w:szCs w:val="26"/>
          <w:lang w:val="ru-RU"/>
        </w:rPr>
        <w:t>ов</w:t>
      </w:r>
      <w:r w:rsidR="00DF4CE4" w:rsidRPr="003C2D6A">
        <w:rPr>
          <w:sz w:val="26"/>
          <w:szCs w:val="26"/>
          <w:lang w:val="ru-RU"/>
        </w:rPr>
        <w:t>, круглы</w:t>
      </w:r>
      <w:r>
        <w:rPr>
          <w:sz w:val="26"/>
          <w:szCs w:val="26"/>
          <w:lang w:val="ru-RU"/>
        </w:rPr>
        <w:t>х</w:t>
      </w:r>
      <w:r w:rsidR="00DF4CE4" w:rsidRPr="003C2D6A">
        <w:rPr>
          <w:sz w:val="26"/>
          <w:szCs w:val="26"/>
          <w:lang w:val="ru-RU"/>
        </w:rPr>
        <w:t xml:space="preserve"> стол</w:t>
      </w:r>
      <w:r>
        <w:rPr>
          <w:sz w:val="26"/>
          <w:szCs w:val="26"/>
          <w:lang w:val="ru-RU"/>
        </w:rPr>
        <w:t>ов</w:t>
      </w:r>
      <w:r w:rsidR="00DF4CE4" w:rsidRPr="003C2D6A">
        <w:rPr>
          <w:sz w:val="26"/>
          <w:szCs w:val="26"/>
          <w:lang w:val="ru-RU"/>
        </w:rPr>
        <w:t>, фестивал</w:t>
      </w:r>
      <w:r>
        <w:rPr>
          <w:sz w:val="26"/>
          <w:szCs w:val="26"/>
          <w:lang w:val="ru-RU"/>
        </w:rPr>
        <w:t>ей</w:t>
      </w:r>
      <w:r w:rsidR="00DF4CE4" w:rsidRPr="003C2D6A">
        <w:rPr>
          <w:sz w:val="26"/>
          <w:szCs w:val="26"/>
          <w:lang w:val="ru-RU"/>
        </w:rPr>
        <w:t xml:space="preserve">, </w:t>
      </w:r>
      <w:r w:rsidRPr="003C2D6A">
        <w:rPr>
          <w:sz w:val="26"/>
          <w:szCs w:val="26"/>
          <w:lang w:val="ru-RU"/>
        </w:rPr>
        <w:t>выставо</w:t>
      </w:r>
      <w:r>
        <w:rPr>
          <w:sz w:val="26"/>
          <w:szCs w:val="26"/>
          <w:lang w:val="ru-RU"/>
        </w:rPr>
        <w:t>к</w:t>
      </w:r>
      <w:r w:rsidR="00DF4CE4" w:rsidRPr="003C2D6A">
        <w:rPr>
          <w:sz w:val="26"/>
          <w:szCs w:val="26"/>
          <w:lang w:val="ru-RU"/>
        </w:rPr>
        <w:t xml:space="preserve"> (в том числе выездны</w:t>
      </w:r>
      <w:r>
        <w:rPr>
          <w:sz w:val="26"/>
          <w:szCs w:val="26"/>
          <w:lang w:val="ru-RU"/>
        </w:rPr>
        <w:t>х</w:t>
      </w:r>
      <w:r w:rsidR="00DF4CE4" w:rsidRPr="003C2D6A">
        <w:rPr>
          <w:sz w:val="26"/>
          <w:szCs w:val="26"/>
          <w:lang w:val="ru-RU"/>
        </w:rPr>
        <w:t>), экспозици</w:t>
      </w:r>
      <w:r>
        <w:rPr>
          <w:sz w:val="26"/>
          <w:szCs w:val="26"/>
          <w:lang w:val="ru-RU"/>
        </w:rPr>
        <w:t>й</w:t>
      </w:r>
      <w:r w:rsidR="00DF4CE4" w:rsidRPr="003C2D6A">
        <w:rPr>
          <w:sz w:val="26"/>
          <w:szCs w:val="26"/>
          <w:lang w:val="ru-RU"/>
        </w:rPr>
        <w:t>, симпозиум</w:t>
      </w:r>
      <w:r>
        <w:rPr>
          <w:sz w:val="26"/>
          <w:szCs w:val="26"/>
          <w:lang w:val="ru-RU"/>
        </w:rPr>
        <w:t>ов</w:t>
      </w:r>
      <w:r w:rsidR="00DF4CE4" w:rsidRPr="003C2D6A">
        <w:rPr>
          <w:sz w:val="26"/>
          <w:szCs w:val="26"/>
          <w:lang w:val="ru-RU"/>
        </w:rPr>
        <w:t>, тренинг</w:t>
      </w:r>
      <w:r>
        <w:rPr>
          <w:sz w:val="26"/>
          <w:szCs w:val="26"/>
          <w:lang w:val="ru-RU"/>
        </w:rPr>
        <w:t>ов</w:t>
      </w:r>
      <w:r w:rsidR="00DF4CE4" w:rsidRPr="003C2D6A">
        <w:rPr>
          <w:sz w:val="26"/>
          <w:szCs w:val="26"/>
          <w:lang w:val="ru-RU"/>
        </w:rPr>
        <w:t>, культурно-просветительски</w:t>
      </w:r>
      <w:r>
        <w:rPr>
          <w:sz w:val="26"/>
          <w:szCs w:val="26"/>
          <w:lang w:val="ru-RU"/>
        </w:rPr>
        <w:t>х</w:t>
      </w:r>
      <w:r w:rsidR="00DF4CE4" w:rsidRPr="003C2D6A">
        <w:rPr>
          <w:sz w:val="26"/>
          <w:szCs w:val="26"/>
          <w:lang w:val="ru-RU"/>
        </w:rPr>
        <w:t xml:space="preserve"> мероприяти</w:t>
      </w:r>
      <w:r>
        <w:rPr>
          <w:sz w:val="26"/>
          <w:szCs w:val="26"/>
          <w:lang w:val="ru-RU"/>
        </w:rPr>
        <w:t>й</w:t>
      </w:r>
      <w:r w:rsidR="00DF4CE4" w:rsidRPr="003C2D6A">
        <w:rPr>
          <w:sz w:val="26"/>
          <w:szCs w:val="26"/>
          <w:lang w:val="ru-RU"/>
        </w:rPr>
        <w:t>, в том числе международны</w:t>
      </w:r>
      <w:r>
        <w:rPr>
          <w:sz w:val="26"/>
          <w:szCs w:val="26"/>
          <w:lang w:val="ru-RU"/>
        </w:rPr>
        <w:t>х</w:t>
      </w:r>
      <w:r w:rsidR="00DF4CE4" w:rsidRPr="003C2D6A">
        <w:rPr>
          <w:sz w:val="26"/>
          <w:szCs w:val="26"/>
          <w:lang w:val="ru-RU"/>
        </w:rPr>
        <w:t>, на территории Российской Федерац</w:t>
      </w:r>
      <w:r>
        <w:rPr>
          <w:sz w:val="26"/>
          <w:szCs w:val="26"/>
          <w:lang w:val="ru-RU"/>
        </w:rPr>
        <w:t>ии и за пределами ее территории</w:t>
      </w:r>
      <w:r w:rsidR="00DF4CE4" w:rsidRPr="003C2D6A">
        <w:rPr>
          <w:sz w:val="26"/>
          <w:szCs w:val="26"/>
          <w:lang w:val="ru-RU"/>
        </w:rPr>
        <w:t xml:space="preserve">; </w:t>
      </w:r>
    </w:p>
    <w:p w14:paraId="2BB7738E" w14:textId="77777777" w:rsidR="00DF4CE4" w:rsidRDefault="003C2D6A" w:rsidP="003C2D6A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осуществление</w:t>
      </w:r>
      <w:r w:rsidR="00DF4CE4" w:rsidRPr="003C2D6A">
        <w:rPr>
          <w:sz w:val="26"/>
          <w:szCs w:val="26"/>
          <w:lang w:val="ru-RU"/>
        </w:rPr>
        <w:t xml:space="preserve"> информационно-аналитическ</w:t>
      </w:r>
      <w:r>
        <w:rPr>
          <w:sz w:val="26"/>
          <w:szCs w:val="26"/>
          <w:lang w:val="ru-RU"/>
        </w:rPr>
        <w:t>ой</w:t>
      </w:r>
      <w:r w:rsidR="00DF4CE4" w:rsidRPr="003C2D6A">
        <w:rPr>
          <w:sz w:val="26"/>
          <w:szCs w:val="26"/>
          <w:lang w:val="ru-RU"/>
        </w:rPr>
        <w:t>, методическ</w:t>
      </w:r>
      <w:r>
        <w:rPr>
          <w:sz w:val="26"/>
          <w:szCs w:val="26"/>
          <w:lang w:val="ru-RU"/>
        </w:rPr>
        <w:t>ой</w:t>
      </w:r>
      <w:r w:rsidR="00DF4CE4" w:rsidRPr="003C2D6A">
        <w:rPr>
          <w:sz w:val="26"/>
          <w:szCs w:val="26"/>
          <w:lang w:val="ru-RU"/>
        </w:rPr>
        <w:t>, просветительск</w:t>
      </w:r>
      <w:r>
        <w:rPr>
          <w:sz w:val="26"/>
          <w:szCs w:val="26"/>
          <w:lang w:val="ru-RU"/>
        </w:rPr>
        <w:t>ой</w:t>
      </w:r>
      <w:r w:rsidR="00DF4CE4" w:rsidRPr="003C2D6A">
        <w:rPr>
          <w:sz w:val="26"/>
          <w:szCs w:val="26"/>
          <w:lang w:val="ru-RU"/>
        </w:rPr>
        <w:t xml:space="preserve"> деятельност</w:t>
      </w:r>
      <w:r>
        <w:rPr>
          <w:sz w:val="26"/>
          <w:szCs w:val="26"/>
          <w:lang w:val="ru-RU"/>
        </w:rPr>
        <w:t>и</w:t>
      </w:r>
      <w:r w:rsidR="00DF4CE4" w:rsidRPr="003C2D6A">
        <w:rPr>
          <w:sz w:val="26"/>
          <w:szCs w:val="26"/>
          <w:lang w:val="ru-RU"/>
        </w:rPr>
        <w:t>, в том числе в электронных средствах массовой информации, и поддержку такой деятельности в любой форме, как в Российск</w:t>
      </w:r>
      <w:r>
        <w:rPr>
          <w:sz w:val="26"/>
          <w:szCs w:val="26"/>
          <w:lang w:val="ru-RU"/>
        </w:rPr>
        <w:t>ой Федерации, так и за рубежом;</w:t>
      </w:r>
    </w:p>
    <w:p w14:paraId="37D8E1C2" w14:textId="77777777" w:rsidR="00DF4CE4" w:rsidRPr="003C2D6A" w:rsidRDefault="003C2D6A" w:rsidP="003C2D6A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оказание </w:t>
      </w:r>
      <w:r w:rsidRPr="003C2D6A">
        <w:rPr>
          <w:sz w:val="26"/>
          <w:szCs w:val="26"/>
          <w:lang w:val="ru-RU"/>
        </w:rPr>
        <w:t xml:space="preserve">безвозмездной финансовой, имущественной, консультационной, организационной, информационной помощи и/или поддержки </w:t>
      </w:r>
      <w:r>
        <w:rPr>
          <w:sz w:val="26"/>
          <w:szCs w:val="26"/>
          <w:lang w:val="ru-RU"/>
        </w:rPr>
        <w:t>в соответствии с целями Программы.</w:t>
      </w:r>
    </w:p>
    <w:p w14:paraId="16599AC8" w14:textId="77777777" w:rsidR="00DF4CE4" w:rsidRPr="00DF4CE4" w:rsidRDefault="00DF4CE4" w:rsidP="00057A9F">
      <w:pPr>
        <w:tabs>
          <w:tab w:val="left" w:pos="993"/>
        </w:tabs>
        <w:spacing w:after="0" w:line="360" w:lineRule="auto"/>
        <w:ind w:left="567" w:firstLine="0"/>
        <w:rPr>
          <w:b/>
          <w:sz w:val="26"/>
          <w:szCs w:val="26"/>
          <w:lang w:val="ru-RU"/>
        </w:rPr>
      </w:pPr>
    </w:p>
    <w:p w14:paraId="0693B331" w14:textId="77777777" w:rsidR="00505208" w:rsidRPr="00AC2882" w:rsidRDefault="00505208" w:rsidP="007B56B8">
      <w:pPr>
        <w:pStyle w:val="a3"/>
        <w:numPr>
          <w:ilvl w:val="0"/>
          <w:numId w:val="35"/>
        </w:numPr>
        <w:tabs>
          <w:tab w:val="left" w:pos="993"/>
        </w:tabs>
        <w:spacing w:after="0" w:line="360" w:lineRule="auto"/>
        <w:jc w:val="center"/>
        <w:rPr>
          <w:sz w:val="28"/>
          <w:szCs w:val="28"/>
          <w:lang w:val="ru-RU"/>
        </w:rPr>
      </w:pPr>
      <w:r w:rsidRPr="00AC2882">
        <w:rPr>
          <w:b/>
          <w:sz w:val="28"/>
          <w:szCs w:val="28"/>
          <w:lang w:val="ru-RU"/>
        </w:rPr>
        <w:t>География, сроки и этапы реализации Программы</w:t>
      </w:r>
    </w:p>
    <w:p w14:paraId="6B4E0BAE" w14:textId="77777777" w:rsidR="00505208" w:rsidRPr="007B56B8" w:rsidRDefault="00505208" w:rsidP="007B56B8">
      <w:pPr>
        <w:pStyle w:val="a3"/>
        <w:numPr>
          <w:ilvl w:val="1"/>
          <w:numId w:val="35"/>
        </w:numPr>
        <w:tabs>
          <w:tab w:val="left" w:pos="720"/>
          <w:tab w:val="left" w:pos="993"/>
          <w:tab w:val="center" w:pos="5527"/>
        </w:tabs>
        <w:spacing w:after="0" w:line="360" w:lineRule="auto"/>
        <w:ind w:left="0" w:firstLine="567"/>
        <w:rPr>
          <w:sz w:val="26"/>
          <w:szCs w:val="26"/>
          <w:lang w:val="ru-RU"/>
        </w:rPr>
      </w:pPr>
      <w:r w:rsidRPr="007B56B8">
        <w:rPr>
          <w:sz w:val="26"/>
          <w:szCs w:val="26"/>
          <w:lang w:val="ru-RU"/>
        </w:rPr>
        <w:t>Программа р</w:t>
      </w:r>
      <w:r w:rsidR="008860A9">
        <w:rPr>
          <w:sz w:val="26"/>
          <w:szCs w:val="26"/>
          <w:lang w:val="ru-RU"/>
        </w:rPr>
        <w:t>еализуется на территории Российской Федерации</w:t>
      </w:r>
      <w:r w:rsidRPr="007B56B8">
        <w:rPr>
          <w:sz w:val="26"/>
          <w:szCs w:val="26"/>
          <w:lang w:val="ru-RU"/>
        </w:rPr>
        <w:t>.</w:t>
      </w:r>
    </w:p>
    <w:p w14:paraId="2C230AD9" w14:textId="77777777" w:rsidR="00505208" w:rsidRPr="007B56B8" w:rsidRDefault="00505208" w:rsidP="007B56B8">
      <w:pPr>
        <w:pStyle w:val="a3"/>
        <w:numPr>
          <w:ilvl w:val="1"/>
          <w:numId w:val="35"/>
        </w:numPr>
        <w:tabs>
          <w:tab w:val="left" w:pos="720"/>
          <w:tab w:val="left" w:pos="993"/>
          <w:tab w:val="center" w:pos="5527"/>
        </w:tabs>
        <w:spacing w:after="0" w:line="360" w:lineRule="auto"/>
        <w:ind w:left="0" w:firstLine="567"/>
        <w:rPr>
          <w:sz w:val="26"/>
          <w:szCs w:val="26"/>
          <w:lang w:val="ru-RU"/>
        </w:rPr>
      </w:pPr>
      <w:r w:rsidRPr="007B56B8">
        <w:rPr>
          <w:sz w:val="26"/>
          <w:szCs w:val="26"/>
          <w:lang w:val="ru-RU"/>
        </w:rPr>
        <w:t>Настоящая Программа является долгосрочной благотворительной программой.</w:t>
      </w:r>
    </w:p>
    <w:p w14:paraId="5763EB64" w14:textId="77777777" w:rsidR="00505208" w:rsidRDefault="007B56B8" w:rsidP="007B56B8">
      <w:pPr>
        <w:numPr>
          <w:ilvl w:val="1"/>
          <w:numId w:val="35"/>
        </w:numPr>
        <w:tabs>
          <w:tab w:val="center" w:pos="709"/>
          <w:tab w:val="left" w:pos="993"/>
          <w:tab w:val="center" w:pos="5527"/>
        </w:tabs>
        <w:spacing w:after="0" w:line="360" w:lineRule="auto"/>
        <w:ind w:left="0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Срок реализации Программы – бессрочно (до момента принятия решения Советом Фонда о ее прекращении)</w:t>
      </w:r>
      <w:r w:rsidR="00505208" w:rsidRPr="00B35D48">
        <w:rPr>
          <w:sz w:val="26"/>
          <w:szCs w:val="26"/>
          <w:lang w:val="ru-RU"/>
        </w:rPr>
        <w:t>.</w:t>
      </w:r>
    </w:p>
    <w:p w14:paraId="2F4A3CE3" w14:textId="77777777" w:rsidR="007B56B8" w:rsidRPr="00B35D48" w:rsidRDefault="007B56B8" w:rsidP="007B56B8">
      <w:pPr>
        <w:numPr>
          <w:ilvl w:val="1"/>
          <w:numId w:val="35"/>
        </w:numPr>
        <w:tabs>
          <w:tab w:val="center" w:pos="709"/>
          <w:tab w:val="left" w:pos="993"/>
          <w:tab w:val="center" w:pos="5527"/>
        </w:tabs>
        <w:spacing w:after="0" w:line="360" w:lineRule="auto"/>
        <w:ind w:left="0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Этапы реализации программы сочетают в себе цикличный и разовый форматы осуществления мероприятий Программы. Устанавливаются соответствующими локальными нормативными актами Фонда.</w:t>
      </w:r>
    </w:p>
    <w:p w14:paraId="4E0E96F9" w14:textId="77777777" w:rsidR="00505208" w:rsidRPr="00AC2882" w:rsidRDefault="00505208" w:rsidP="007B56B8">
      <w:pPr>
        <w:numPr>
          <w:ilvl w:val="1"/>
          <w:numId w:val="35"/>
        </w:numPr>
        <w:tabs>
          <w:tab w:val="center" w:pos="709"/>
          <w:tab w:val="left" w:pos="993"/>
          <w:tab w:val="center" w:pos="5527"/>
        </w:tabs>
        <w:spacing w:after="0" w:line="360" w:lineRule="auto"/>
        <w:ind w:left="0" w:firstLine="567"/>
        <w:rPr>
          <w:sz w:val="26"/>
          <w:szCs w:val="26"/>
          <w:lang w:val="ru-RU"/>
        </w:rPr>
      </w:pPr>
      <w:r w:rsidRPr="00AC2882">
        <w:rPr>
          <w:sz w:val="26"/>
          <w:szCs w:val="26"/>
          <w:lang w:val="ru-RU"/>
        </w:rPr>
        <w:t>Реализация программы не зависит от планируемых количественных показателей программы; при любых имеющихся количественных показателях Программа считается реализуемой и по истечении срока реализации — реализованной.</w:t>
      </w:r>
    </w:p>
    <w:p w14:paraId="20C2A560" w14:textId="77777777" w:rsidR="00A01F72" w:rsidRPr="00AC2882" w:rsidRDefault="00A01F72" w:rsidP="00057A9F">
      <w:pPr>
        <w:tabs>
          <w:tab w:val="center" w:pos="709"/>
          <w:tab w:val="left" w:pos="993"/>
          <w:tab w:val="center" w:pos="5527"/>
        </w:tabs>
        <w:spacing w:after="0" w:line="360" w:lineRule="auto"/>
        <w:ind w:left="567" w:firstLine="0"/>
        <w:rPr>
          <w:sz w:val="28"/>
          <w:szCs w:val="28"/>
          <w:lang w:val="ru-RU"/>
        </w:rPr>
      </w:pPr>
    </w:p>
    <w:p w14:paraId="664F2253" w14:textId="77777777" w:rsidR="008A0620" w:rsidRPr="008A0620" w:rsidRDefault="008A0620" w:rsidP="007B56B8">
      <w:pPr>
        <w:pStyle w:val="a3"/>
        <w:numPr>
          <w:ilvl w:val="0"/>
          <w:numId w:val="35"/>
        </w:numPr>
        <w:spacing w:after="0" w:line="360" w:lineRule="auto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8A0620">
        <w:rPr>
          <w:b/>
          <w:sz w:val="28"/>
          <w:szCs w:val="28"/>
          <w:lang w:val="ru-RU" w:eastAsia="ru-RU"/>
        </w:rPr>
        <w:t>Источники финансирования Программы</w:t>
      </w:r>
    </w:p>
    <w:p w14:paraId="04E4AAD0" w14:textId="77777777" w:rsidR="008A0620" w:rsidRPr="008A0620" w:rsidRDefault="007B56B8" w:rsidP="00A51DDF">
      <w:pPr>
        <w:spacing w:after="0" w:line="360" w:lineRule="auto"/>
        <w:ind w:left="0" w:firstLine="567"/>
        <w:jc w:val="left"/>
        <w:textAlignment w:val="baseline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8.1 </w:t>
      </w:r>
      <w:r w:rsidR="008A0620" w:rsidRPr="008A0620">
        <w:rPr>
          <w:sz w:val="26"/>
          <w:szCs w:val="26"/>
          <w:lang w:val="ru-RU" w:eastAsia="ru-RU"/>
        </w:rPr>
        <w:t>Финансирование Программы осуществляется за счет:</w:t>
      </w:r>
    </w:p>
    <w:p w14:paraId="5379AD2D" w14:textId="77777777" w:rsidR="008A0620" w:rsidRPr="008A0620" w:rsidRDefault="008A0620" w:rsidP="00A51DDF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благотворительных пожертвований, в том числе носящих целевой характер, предоставляемых физическими и юридическими лицами в натуральной форме;</w:t>
      </w:r>
    </w:p>
    <w:p w14:paraId="7DF5795A" w14:textId="77777777" w:rsidR="008A0620" w:rsidRPr="008A0620" w:rsidRDefault="008A0620" w:rsidP="00A51DDF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567"/>
        <w:textAlignment w:val="baseline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иных источников, не запрещенных законодательством Российской Федерации.</w:t>
      </w:r>
    </w:p>
    <w:p w14:paraId="4D3D6203" w14:textId="77777777" w:rsidR="008A0620" w:rsidRDefault="008A0620" w:rsidP="00057A9F">
      <w:pPr>
        <w:pStyle w:val="a3"/>
        <w:tabs>
          <w:tab w:val="left" w:pos="851"/>
        </w:tabs>
        <w:spacing w:after="0" w:line="360" w:lineRule="auto"/>
        <w:ind w:left="567" w:firstLine="0"/>
        <w:textAlignment w:val="baseline"/>
        <w:rPr>
          <w:lang w:val="ru-RU"/>
        </w:rPr>
      </w:pPr>
    </w:p>
    <w:p w14:paraId="46E5F1B8" w14:textId="77777777" w:rsidR="008A0620" w:rsidRPr="008A0620" w:rsidRDefault="008A0620" w:rsidP="007B56B8">
      <w:pPr>
        <w:pStyle w:val="a3"/>
        <w:numPr>
          <w:ilvl w:val="0"/>
          <w:numId w:val="35"/>
        </w:numPr>
        <w:tabs>
          <w:tab w:val="left" w:pos="851"/>
        </w:tabs>
        <w:spacing w:after="0" w:line="360" w:lineRule="auto"/>
        <w:jc w:val="center"/>
        <w:textAlignment w:val="baseline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8A0620">
        <w:rPr>
          <w:b/>
          <w:sz w:val="28"/>
          <w:szCs w:val="28"/>
          <w:lang w:val="ru-RU"/>
        </w:rPr>
        <w:t>Смета</w:t>
      </w:r>
    </w:p>
    <w:p w14:paraId="7E76F782" w14:textId="77777777" w:rsidR="008A0620" w:rsidRPr="008A0620" w:rsidRDefault="008A0620" w:rsidP="00A51DDF">
      <w:pPr>
        <w:pStyle w:val="a3"/>
        <w:numPr>
          <w:ilvl w:val="1"/>
          <w:numId w:val="35"/>
        </w:numPr>
        <w:tabs>
          <w:tab w:val="left" w:pos="709"/>
          <w:tab w:val="left" w:pos="993"/>
        </w:tabs>
        <w:spacing w:after="0" w:line="360" w:lineRule="auto"/>
        <w:ind w:left="0" w:right="11" w:firstLine="567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 xml:space="preserve"> Размер общего бюджета Программы жестко не закреплен на период действия и зависит от объема финансирования, поступающего за счет пожертвований физических и юридических лиц.</w:t>
      </w:r>
    </w:p>
    <w:p w14:paraId="350223FF" w14:textId="77777777" w:rsidR="008A0620" w:rsidRPr="008A0620" w:rsidRDefault="008A0620" w:rsidP="00A51DDF">
      <w:pPr>
        <w:pStyle w:val="a3"/>
        <w:numPr>
          <w:ilvl w:val="1"/>
          <w:numId w:val="35"/>
        </w:numPr>
        <w:tabs>
          <w:tab w:val="left" w:pos="709"/>
          <w:tab w:val="left" w:pos="993"/>
        </w:tabs>
        <w:spacing w:after="0" w:line="360" w:lineRule="auto"/>
        <w:ind w:left="0" w:right="11" w:firstLine="567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Смета Программы утверждается решением Совета Фонда на каждый финансовый год в течение срока реализации Программы Фонда.</w:t>
      </w:r>
    </w:p>
    <w:p w14:paraId="2E2BCB86" w14:textId="77777777" w:rsidR="008A0620" w:rsidRDefault="008A0620" w:rsidP="00A51DDF">
      <w:pPr>
        <w:pStyle w:val="a3"/>
        <w:numPr>
          <w:ilvl w:val="1"/>
          <w:numId w:val="35"/>
        </w:numPr>
        <w:tabs>
          <w:tab w:val="left" w:pos="709"/>
          <w:tab w:val="left" w:pos="993"/>
        </w:tabs>
        <w:spacing w:after="0" w:line="360" w:lineRule="auto"/>
        <w:ind w:left="0" w:right="11" w:firstLine="567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Финансовый год устанавливается с января по 31 декабря каждого календарного года.</w:t>
      </w:r>
    </w:p>
    <w:p w14:paraId="612B9E02" w14:textId="77777777" w:rsidR="0028332C" w:rsidRPr="008A0620" w:rsidRDefault="0028332C" w:rsidP="0028332C">
      <w:pPr>
        <w:pStyle w:val="a3"/>
        <w:tabs>
          <w:tab w:val="left" w:pos="709"/>
          <w:tab w:val="left" w:pos="993"/>
        </w:tabs>
        <w:spacing w:after="0" w:line="360" w:lineRule="auto"/>
        <w:ind w:left="567" w:right="11" w:firstLine="0"/>
        <w:rPr>
          <w:sz w:val="26"/>
          <w:szCs w:val="26"/>
          <w:lang w:val="ru-RU"/>
        </w:rPr>
      </w:pPr>
    </w:p>
    <w:p w14:paraId="615993C2" w14:textId="77777777" w:rsidR="00117CE1" w:rsidRDefault="00117CE1" w:rsidP="00A51DDF">
      <w:pPr>
        <w:pStyle w:val="a3"/>
        <w:tabs>
          <w:tab w:val="left" w:pos="709"/>
          <w:tab w:val="left" w:pos="993"/>
        </w:tabs>
        <w:spacing w:after="0" w:line="360" w:lineRule="auto"/>
        <w:ind w:left="851" w:right="11" w:firstLine="567"/>
        <w:rPr>
          <w:sz w:val="26"/>
          <w:szCs w:val="26"/>
          <w:lang w:val="ru-RU"/>
        </w:rPr>
      </w:pPr>
    </w:p>
    <w:p w14:paraId="44865BEF" w14:textId="77777777" w:rsidR="00DF4CE4" w:rsidRPr="008A0620" w:rsidRDefault="00DF4CE4" w:rsidP="00B03ACF">
      <w:pPr>
        <w:pStyle w:val="a3"/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firstLine="567"/>
        <w:jc w:val="center"/>
        <w:rPr>
          <w:b/>
          <w:sz w:val="28"/>
          <w:szCs w:val="28"/>
          <w:lang w:val="ru-RU"/>
        </w:rPr>
      </w:pPr>
      <w:r w:rsidRPr="008A0620">
        <w:rPr>
          <w:b/>
          <w:sz w:val="28"/>
          <w:szCs w:val="28"/>
          <w:lang w:val="ru-RU"/>
        </w:rPr>
        <w:lastRenderedPageBreak/>
        <w:t>Софинансирование</w:t>
      </w:r>
    </w:p>
    <w:p w14:paraId="7181AD39" w14:textId="77777777" w:rsidR="00DF4CE4" w:rsidRPr="008A0620" w:rsidRDefault="00DF4CE4" w:rsidP="00A51DDF">
      <w:pPr>
        <w:pStyle w:val="a3"/>
        <w:numPr>
          <w:ilvl w:val="1"/>
          <w:numId w:val="35"/>
        </w:numPr>
        <w:spacing w:after="0" w:line="360" w:lineRule="auto"/>
        <w:ind w:left="0" w:right="14" w:firstLine="567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Фонд вправе перечислять средства, собранные на реализацию Программы, в качестве благотворительных пожертвований в пользу иной некоммерческой организации, ц</w:t>
      </w:r>
      <w:r>
        <w:rPr>
          <w:sz w:val="26"/>
          <w:szCs w:val="26"/>
          <w:lang w:val="ru-RU"/>
        </w:rPr>
        <w:t>ели деятельности которой и (или)</w:t>
      </w:r>
      <w:r w:rsidRPr="008A0620">
        <w:rPr>
          <w:sz w:val="26"/>
          <w:szCs w:val="26"/>
          <w:lang w:val="ru-RU"/>
        </w:rPr>
        <w:t xml:space="preserve"> благотворительная програм</w:t>
      </w:r>
      <w:r>
        <w:rPr>
          <w:sz w:val="26"/>
          <w:szCs w:val="26"/>
          <w:lang w:val="ru-RU"/>
        </w:rPr>
        <w:t>ма которой соответствуют целям н</w:t>
      </w:r>
      <w:r w:rsidRPr="008A0620">
        <w:rPr>
          <w:sz w:val="26"/>
          <w:szCs w:val="26"/>
          <w:lang w:val="ru-RU"/>
        </w:rPr>
        <w:t>астоящей Программы.</w:t>
      </w:r>
    </w:p>
    <w:p w14:paraId="16DF55E7" w14:textId="77777777" w:rsidR="00DF4CE4" w:rsidRPr="008A0620" w:rsidRDefault="00DF4CE4" w:rsidP="00A51DDF">
      <w:pPr>
        <w:pStyle w:val="a3"/>
        <w:numPr>
          <w:ilvl w:val="1"/>
          <w:numId w:val="35"/>
        </w:numPr>
        <w:spacing w:after="0" w:line="360" w:lineRule="auto"/>
        <w:ind w:left="0" w:right="14" w:firstLine="567"/>
        <w:rPr>
          <w:b/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Отношения по совместному участию Фонда с другими лицами в организации благотворительных мероприятий по сбору средств и оказанию благотворительной помощи должны быть оформлены в соответствии с требованиями д</w:t>
      </w:r>
      <w:r>
        <w:rPr>
          <w:sz w:val="26"/>
          <w:szCs w:val="26"/>
          <w:lang w:val="ru-RU"/>
        </w:rPr>
        <w:t>ействующего законодательства и н</w:t>
      </w:r>
      <w:r w:rsidRPr="008A0620">
        <w:rPr>
          <w:sz w:val="26"/>
          <w:szCs w:val="26"/>
          <w:lang w:val="ru-RU"/>
        </w:rPr>
        <w:t>астоящего Положения.</w:t>
      </w:r>
    </w:p>
    <w:p w14:paraId="10EF2B81" w14:textId="77777777" w:rsidR="00DF4CE4" w:rsidRPr="008A0620" w:rsidRDefault="00DF4CE4" w:rsidP="00DF4CE4">
      <w:pPr>
        <w:pStyle w:val="a3"/>
        <w:tabs>
          <w:tab w:val="left" w:pos="709"/>
        </w:tabs>
        <w:spacing w:after="0" w:line="360" w:lineRule="auto"/>
        <w:ind w:left="851" w:right="11" w:firstLine="0"/>
        <w:rPr>
          <w:sz w:val="26"/>
          <w:szCs w:val="26"/>
          <w:lang w:val="ru-RU"/>
        </w:rPr>
      </w:pPr>
    </w:p>
    <w:p w14:paraId="4264AA43" w14:textId="77777777" w:rsidR="008A0620" w:rsidRPr="008A0620" w:rsidRDefault="008A0620" w:rsidP="007B56B8">
      <w:pPr>
        <w:pStyle w:val="a3"/>
        <w:numPr>
          <w:ilvl w:val="0"/>
          <w:numId w:val="35"/>
        </w:numPr>
        <w:tabs>
          <w:tab w:val="left" w:pos="709"/>
        </w:tabs>
        <w:spacing w:after="0" w:line="360" w:lineRule="auto"/>
        <w:ind w:right="11"/>
        <w:jc w:val="center"/>
        <w:rPr>
          <w:sz w:val="28"/>
          <w:szCs w:val="28"/>
          <w:lang w:val="ru-RU"/>
        </w:rPr>
      </w:pPr>
      <w:r w:rsidRPr="008A0620">
        <w:rPr>
          <w:b/>
          <w:sz w:val="28"/>
          <w:szCs w:val="28"/>
          <w:lang w:val="ru-RU"/>
        </w:rPr>
        <w:t>Отношения с Благотворителями</w:t>
      </w:r>
    </w:p>
    <w:p w14:paraId="2AE4A13C" w14:textId="77777777" w:rsidR="008A0620" w:rsidRPr="008A0620" w:rsidRDefault="008A0620" w:rsidP="007B56B8">
      <w:pPr>
        <w:pStyle w:val="a3"/>
        <w:numPr>
          <w:ilvl w:val="1"/>
          <w:numId w:val="35"/>
        </w:numPr>
        <w:spacing w:after="0" w:line="360" w:lineRule="auto"/>
        <w:ind w:left="0" w:right="14" w:firstLine="709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Фонд вправе распространять информацию о реализации Программы в целях привлечения финансирования Программы со стороны физических и юридических лиц (далее</w:t>
      </w:r>
      <w:r w:rsidR="00380524">
        <w:rPr>
          <w:sz w:val="26"/>
          <w:szCs w:val="26"/>
          <w:lang w:val="ru-RU"/>
        </w:rPr>
        <w:t xml:space="preserve"> по тексту</w:t>
      </w:r>
      <w:r w:rsidRPr="008A0620">
        <w:rPr>
          <w:sz w:val="26"/>
          <w:szCs w:val="26"/>
          <w:lang w:val="ru-RU"/>
        </w:rPr>
        <w:t xml:space="preserve"> - «Благотворители»). В целях реализации Программы Фонд распространяет информацию о Программе, адресованную неопределенному кругу лиц, с предложением совершать пожертвования, что является публичной Офертой о предоставлении целевого пожертвования.</w:t>
      </w:r>
    </w:p>
    <w:p w14:paraId="200A4CEC" w14:textId="77777777" w:rsidR="008A0620" w:rsidRPr="008A0620" w:rsidRDefault="008A0620" w:rsidP="007B56B8">
      <w:pPr>
        <w:pStyle w:val="a3"/>
        <w:numPr>
          <w:ilvl w:val="1"/>
          <w:numId w:val="35"/>
        </w:numPr>
        <w:spacing w:after="0" w:line="360" w:lineRule="auto"/>
        <w:ind w:left="0" w:right="14" w:firstLine="709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 xml:space="preserve">Передача пожертвования или обещание сделать пожертвование в целях реализации Программы регулируются действующим законодательством </w:t>
      </w:r>
      <w:r w:rsidR="0028332C">
        <w:rPr>
          <w:sz w:val="26"/>
          <w:szCs w:val="26"/>
          <w:lang w:val="ru-RU"/>
        </w:rPr>
        <w:t>Российской Федерации</w:t>
      </w:r>
      <w:r w:rsidRPr="008A0620">
        <w:rPr>
          <w:sz w:val="26"/>
          <w:szCs w:val="26"/>
          <w:lang w:val="ru-RU"/>
        </w:rPr>
        <w:t xml:space="preserve"> (ст. 582 Гражданского кодекса РФ).</w:t>
      </w:r>
    </w:p>
    <w:p w14:paraId="4635B035" w14:textId="77777777" w:rsidR="008A0620" w:rsidRPr="008A0620" w:rsidRDefault="008A0620" w:rsidP="007B56B8">
      <w:pPr>
        <w:pStyle w:val="a3"/>
        <w:numPr>
          <w:ilvl w:val="1"/>
          <w:numId w:val="35"/>
        </w:numPr>
        <w:spacing w:after="0" w:line="360" w:lineRule="auto"/>
        <w:ind w:left="0" w:right="14" w:firstLine="709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>По выбору Благотворителя пожертвование может осуществляться: на основании составленного в виде единого документа письменного договора о пожертвовании, заключенного между Благотворителем и Фондом; путем фактического перечисления или передачи пожертвования в пользу Фонда без составления договора между Благотворителем и Фондом. В обоих указанных случаях письменная форма договора пожертвования считается соблюденной.</w:t>
      </w:r>
    </w:p>
    <w:p w14:paraId="14B5BD1E" w14:textId="77777777" w:rsidR="008A0620" w:rsidRDefault="008A0620" w:rsidP="00057A9F">
      <w:pPr>
        <w:pStyle w:val="a3"/>
        <w:tabs>
          <w:tab w:val="left" w:pos="709"/>
          <w:tab w:val="left" w:pos="1134"/>
        </w:tabs>
        <w:spacing w:after="0" w:line="360" w:lineRule="auto"/>
        <w:ind w:left="1211" w:firstLine="0"/>
        <w:jc w:val="center"/>
        <w:rPr>
          <w:b/>
          <w:sz w:val="28"/>
          <w:szCs w:val="28"/>
          <w:lang w:val="ru-RU"/>
        </w:rPr>
      </w:pPr>
    </w:p>
    <w:p w14:paraId="1B24F5E7" w14:textId="77777777" w:rsidR="00DF4CE4" w:rsidRPr="00AC2882" w:rsidRDefault="00DF4CE4" w:rsidP="00A51DDF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right="11"/>
        <w:jc w:val="center"/>
        <w:rPr>
          <w:b/>
          <w:sz w:val="28"/>
          <w:szCs w:val="28"/>
          <w:u w:color="000000"/>
          <w:lang w:val="ru-RU"/>
        </w:rPr>
      </w:pPr>
      <w:r w:rsidRPr="00AC2882">
        <w:rPr>
          <w:b/>
          <w:sz w:val="28"/>
          <w:szCs w:val="28"/>
          <w:u w:color="000000"/>
          <w:lang w:val="ru-RU"/>
        </w:rPr>
        <w:t>Принципы Программы</w:t>
      </w:r>
    </w:p>
    <w:p w14:paraId="73FA55C3" w14:textId="77777777" w:rsidR="00DF4CE4" w:rsidRPr="00A51DDF" w:rsidRDefault="00DF4CE4" w:rsidP="00A51DDF">
      <w:pPr>
        <w:pStyle w:val="a3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A51DDF">
        <w:rPr>
          <w:b/>
          <w:sz w:val="26"/>
          <w:szCs w:val="26"/>
          <w:lang w:val="ru-RU"/>
        </w:rPr>
        <w:t xml:space="preserve">Законность. </w:t>
      </w:r>
      <w:r w:rsidRPr="00A51DDF">
        <w:rPr>
          <w:sz w:val="26"/>
          <w:szCs w:val="26"/>
          <w:lang w:val="ru-RU"/>
        </w:rPr>
        <w:t>В процессе реализации Программы Фонд неукоснительно соблюдает общепризнанные принципы и нормы международного права, законодательство Российской Федерации.</w:t>
      </w:r>
    </w:p>
    <w:p w14:paraId="65B9188B" w14:textId="77777777" w:rsidR="00DF4CE4" w:rsidRPr="00AC2882" w:rsidRDefault="00DF4CE4" w:rsidP="00A51DDF">
      <w:pPr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AC2882">
        <w:rPr>
          <w:b/>
          <w:sz w:val="26"/>
          <w:szCs w:val="26"/>
          <w:lang w:val="ru-RU"/>
        </w:rPr>
        <w:lastRenderedPageBreak/>
        <w:t xml:space="preserve">Открытость. </w:t>
      </w:r>
      <w:r w:rsidRPr="00AC2882">
        <w:rPr>
          <w:sz w:val="26"/>
          <w:szCs w:val="26"/>
          <w:lang w:val="ru-RU"/>
        </w:rPr>
        <w:t>Программа открыта для присоединения участников</w:t>
      </w:r>
      <w:r>
        <w:rPr>
          <w:sz w:val="26"/>
          <w:szCs w:val="26"/>
          <w:lang w:val="ru-RU"/>
        </w:rPr>
        <w:t xml:space="preserve">. Число участников Программы не </w:t>
      </w:r>
      <w:r w:rsidRPr="00AC2882">
        <w:rPr>
          <w:sz w:val="26"/>
          <w:szCs w:val="26"/>
          <w:lang w:val="ru-RU"/>
        </w:rPr>
        <w:t>ограничено.</w:t>
      </w:r>
    </w:p>
    <w:p w14:paraId="08EF6C55" w14:textId="77777777" w:rsidR="00DF4CE4" w:rsidRPr="00AC2882" w:rsidRDefault="00DF4CE4" w:rsidP="00A51DDF">
      <w:pPr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AC2882">
        <w:rPr>
          <w:b/>
          <w:sz w:val="26"/>
          <w:szCs w:val="26"/>
          <w:lang w:val="ru-RU"/>
        </w:rPr>
        <w:t xml:space="preserve">Прозрачность. </w:t>
      </w:r>
      <w:r w:rsidRPr="00AC2882">
        <w:rPr>
          <w:sz w:val="26"/>
          <w:szCs w:val="26"/>
          <w:lang w:val="ru-RU"/>
        </w:rPr>
        <w:t>Фонд регулярно публикует на своем сайте отчеты об использовании пожертвований, ежегодно размещает на сайте отчет о реализации Программы. Фонд проходит обязательный ежегодный независимый аудит, результаты которого публикуются на сайте Фонда.</w:t>
      </w:r>
    </w:p>
    <w:p w14:paraId="641BB891" w14:textId="77777777" w:rsidR="00DF4CE4" w:rsidRPr="00AC2882" w:rsidRDefault="00DF4CE4" w:rsidP="00A51DDF">
      <w:pPr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AC2882">
        <w:rPr>
          <w:b/>
          <w:sz w:val="26"/>
          <w:szCs w:val="26"/>
          <w:lang w:val="ru-RU"/>
        </w:rPr>
        <w:t xml:space="preserve">Актуальность и эффективность. </w:t>
      </w:r>
      <w:r w:rsidRPr="00AC2882">
        <w:rPr>
          <w:sz w:val="26"/>
          <w:szCs w:val="26"/>
          <w:lang w:val="ru-RU"/>
        </w:rPr>
        <w:t xml:space="preserve">При оказании благотворительной помощи Фонд перераспределяет пожертвования для реализации Программы, тем самым решая социальную задачу предоставления поддержку целевой аудитории, </w:t>
      </w:r>
      <w:r>
        <w:rPr>
          <w:sz w:val="26"/>
          <w:szCs w:val="26"/>
          <w:lang w:val="ru-RU"/>
        </w:rPr>
        <w:t>предусмотренной н</w:t>
      </w:r>
      <w:r w:rsidRPr="00AC2882">
        <w:rPr>
          <w:sz w:val="26"/>
          <w:szCs w:val="26"/>
          <w:lang w:val="ru-RU"/>
        </w:rPr>
        <w:t>астоящей Программой.</w:t>
      </w:r>
    </w:p>
    <w:p w14:paraId="16847BA7" w14:textId="77777777" w:rsidR="00DF4CE4" w:rsidRPr="00AC2882" w:rsidRDefault="00DF4CE4" w:rsidP="00A51DDF">
      <w:pPr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AC2882">
        <w:rPr>
          <w:b/>
          <w:sz w:val="26"/>
          <w:szCs w:val="26"/>
          <w:lang w:val="ru-RU"/>
        </w:rPr>
        <w:t xml:space="preserve">Ответственность. </w:t>
      </w:r>
      <w:r w:rsidRPr="00AC2882">
        <w:rPr>
          <w:sz w:val="26"/>
          <w:szCs w:val="26"/>
          <w:lang w:val="ru-RU"/>
        </w:rPr>
        <w:t>Фонд несет ответственность за качество оказываемой помощи, за исполнение своих обязательств перед участниками Программы.</w:t>
      </w:r>
    </w:p>
    <w:p w14:paraId="73887B80" w14:textId="77777777" w:rsidR="00DF4CE4" w:rsidRPr="00AC2882" w:rsidRDefault="00DF4CE4" w:rsidP="00A51DDF">
      <w:pPr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AC2882">
        <w:rPr>
          <w:b/>
          <w:sz w:val="26"/>
          <w:szCs w:val="26"/>
          <w:lang w:val="ru-RU"/>
        </w:rPr>
        <w:t xml:space="preserve">Экспертность. </w:t>
      </w:r>
      <w:r w:rsidRPr="00AC2882">
        <w:rPr>
          <w:sz w:val="26"/>
          <w:szCs w:val="26"/>
          <w:lang w:val="ru-RU"/>
        </w:rPr>
        <w:t>За время своей работы Фонд приобрел достаточный опыт в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оказании благотворительной помощи. Фонд разрабатывает собственные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механизмы работы и взаимодействия, участвует в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исследованиях и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программах, посвященных благотворительности. Делится своим опытом с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другими организациями и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гражданами.</w:t>
      </w:r>
    </w:p>
    <w:p w14:paraId="55F6C26D" w14:textId="77777777" w:rsidR="00DF4CE4" w:rsidRPr="00AC2882" w:rsidRDefault="00DF4CE4" w:rsidP="00A51DDF">
      <w:pPr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AC2882">
        <w:rPr>
          <w:b/>
          <w:sz w:val="26"/>
          <w:szCs w:val="26"/>
          <w:lang w:val="ru-RU"/>
        </w:rPr>
        <w:t xml:space="preserve">Справедливость и безвозмездность. </w:t>
      </w:r>
      <w:r w:rsidRPr="00AC2882">
        <w:rPr>
          <w:sz w:val="26"/>
          <w:szCs w:val="26"/>
          <w:lang w:val="ru-RU"/>
        </w:rPr>
        <w:t>В рамках своей деятельности Фонд, опираясь на собственные ресурсы и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исходя из их объема, распределяет помощь, руководствуясь принципами социальной справедливости. Фонд обеспечивает безвозмездное предоставление помощи, помощь Фонда не обусловлена каким-либо встречным предоставлением.</w:t>
      </w:r>
    </w:p>
    <w:p w14:paraId="768DC336" w14:textId="77777777" w:rsidR="00DF4CE4" w:rsidRPr="00AC2882" w:rsidRDefault="00DF4CE4" w:rsidP="00A51DDF">
      <w:pPr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rPr>
          <w:sz w:val="26"/>
          <w:szCs w:val="26"/>
          <w:lang w:val="ru-RU"/>
        </w:rPr>
      </w:pPr>
      <w:r w:rsidRPr="00AC2882">
        <w:rPr>
          <w:b/>
          <w:sz w:val="26"/>
          <w:szCs w:val="26"/>
          <w:lang w:val="ru-RU"/>
        </w:rPr>
        <w:t xml:space="preserve">Соблюдение антикоррупционной политики. </w:t>
      </w:r>
      <w:r w:rsidRPr="00AC2882">
        <w:rPr>
          <w:sz w:val="26"/>
          <w:szCs w:val="26"/>
          <w:lang w:val="ru-RU"/>
        </w:rPr>
        <w:t xml:space="preserve">Фонд, его </w:t>
      </w:r>
      <w:r>
        <w:rPr>
          <w:sz w:val="26"/>
          <w:szCs w:val="26"/>
          <w:lang w:val="ru-RU"/>
        </w:rPr>
        <w:t>У</w:t>
      </w:r>
      <w:r w:rsidRPr="00AC2882">
        <w:rPr>
          <w:sz w:val="26"/>
          <w:szCs w:val="26"/>
          <w:lang w:val="ru-RU"/>
        </w:rPr>
        <w:t>чредитель, лица, входящие в органы управления, должностные лица не должны прямо или косвенно: платить, предлагать, обещать уплатить или разрешать предоставлять какие-либо ценности (включая подарки, представительские расходы и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пожертвования) официальным лицам или сотрудникам органов государственного управления, государственных компаний или политических партий, политическим кандидатам или любым другим лицам, действующим в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официальном качестве в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интересах или от имени государственной организации или государственных органов с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 xml:space="preserve">целью прямого или косвенного оказания влияния на принятие решений лицами, замещающими государственные должности, муниципальные должности, государственными служащими, муниципальными служащими, служащими Банка России, представителями политических партий, </w:t>
      </w:r>
      <w:r w:rsidRPr="00AC2882">
        <w:rPr>
          <w:sz w:val="26"/>
          <w:szCs w:val="26"/>
          <w:lang w:val="ru-RU"/>
        </w:rPr>
        <w:lastRenderedPageBreak/>
        <w:t>контрагентов, общественных организаций и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иными лицами в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интересах Фонда, получения, сохранения или проведения сделок неподобающим образом, а</w:t>
      </w:r>
      <w:r w:rsidRPr="00AC2882">
        <w:rPr>
          <w:sz w:val="26"/>
          <w:szCs w:val="26"/>
        </w:rPr>
        <w:t> </w:t>
      </w:r>
      <w:r w:rsidRPr="00AC2882">
        <w:rPr>
          <w:sz w:val="26"/>
          <w:szCs w:val="26"/>
          <w:lang w:val="ru-RU"/>
        </w:rPr>
        <w:t>также обеспечения неправомерной выгоды для Фонда. Предпринимать какие-либо другие меры, которые нарушают действующие законы, запрещающие получение/дачу взятки, коммерческий подкуп, или другие незаконные, или неправомерные средства ведения деятельности.</w:t>
      </w:r>
    </w:p>
    <w:p w14:paraId="3786D2DF" w14:textId="77777777" w:rsidR="00DF4CE4" w:rsidRPr="008860A9" w:rsidRDefault="00DF4CE4" w:rsidP="008860A9">
      <w:pPr>
        <w:tabs>
          <w:tab w:val="left" w:pos="709"/>
          <w:tab w:val="left" w:pos="1134"/>
        </w:tabs>
        <w:spacing w:after="0" w:line="360" w:lineRule="auto"/>
        <w:ind w:hanging="720"/>
        <w:rPr>
          <w:b/>
          <w:sz w:val="28"/>
          <w:szCs w:val="28"/>
          <w:lang w:val="ru-RU"/>
        </w:rPr>
      </w:pPr>
    </w:p>
    <w:p w14:paraId="4A549059" w14:textId="77777777" w:rsidR="008A0620" w:rsidRDefault="004B3D18" w:rsidP="007B56B8">
      <w:pPr>
        <w:pStyle w:val="a3"/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8A0620" w:rsidRPr="008A0620">
        <w:rPr>
          <w:b/>
          <w:sz w:val="28"/>
          <w:szCs w:val="28"/>
          <w:lang w:val="ru-RU"/>
        </w:rPr>
        <w:t>Особые случаи Программы</w:t>
      </w:r>
    </w:p>
    <w:p w14:paraId="29329048" w14:textId="77777777" w:rsidR="008E75FC" w:rsidRDefault="008A0620" w:rsidP="007B56B8">
      <w:pPr>
        <w:pStyle w:val="a3"/>
        <w:numPr>
          <w:ilvl w:val="1"/>
          <w:numId w:val="35"/>
        </w:numPr>
        <w:spacing w:after="0" w:line="360" w:lineRule="auto"/>
        <w:ind w:left="0" w:right="14" w:firstLine="709"/>
        <w:rPr>
          <w:sz w:val="26"/>
          <w:szCs w:val="26"/>
          <w:lang w:val="ru-RU"/>
        </w:rPr>
      </w:pPr>
      <w:r w:rsidRPr="008A0620">
        <w:rPr>
          <w:sz w:val="26"/>
          <w:szCs w:val="26"/>
          <w:lang w:val="ru-RU"/>
        </w:rPr>
        <w:t xml:space="preserve">В случаях возникновения чрезвычайных обстоятельств (в том числе вооруженных конфликтов, террористических актов, стихийных бедствий, экологических и техногенных катастроф), связанных с необходимостью оказания экстренной медицинской помощи гражданам, включая лечение, покупку медикаментов и изделий медицинского назначения, реабилитацию, медицинскую транспортировку, </w:t>
      </w:r>
      <w:r w:rsidR="001C3828">
        <w:rPr>
          <w:sz w:val="26"/>
          <w:szCs w:val="26"/>
          <w:lang w:val="ru-RU"/>
        </w:rPr>
        <w:t>Президент</w:t>
      </w:r>
      <w:r w:rsidRPr="008A0620">
        <w:rPr>
          <w:sz w:val="26"/>
          <w:szCs w:val="26"/>
          <w:lang w:val="ru-RU"/>
        </w:rPr>
        <w:t xml:space="preserve"> Фонда вправе принимать решение о финансировании указанной помощи из средств Программы и определять условия предоставления финансирования.</w:t>
      </w:r>
    </w:p>
    <w:p w14:paraId="13D5EDDB" w14:textId="5A01CA33" w:rsidR="008A0620" w:rsidRPr="008E75FC" w:rsidRDefault="008A0620" w:rsidP="007B56B8">
      <w:pPr>
        <w:pStyle w:val="a3"/>
        <w:numPr>
          <w:ilvl w:val="1"/>
          <w:numId w:val="35"/>
        </w:numPr>
        <w:spacing w:after="0" w:line="360" w:lineRule="auto"/>
        <w:ind w:left="0" w:right="14" w:firstLine="709"/>
        <w:rPr>
          <w:sz w:val="26"/>
          <w:szCs w:val="26"/>
          <w:lang w:val="ru-RU"/>
        </w:rPr>
      </w:pPr>
      <w:r w:rsidRPr="008E75FC">
        <w:rPr>
          <w:sz w:val="26"/>
          <w:szCs w:val="26"/>
          <w:lang w:val="ru-RU"/>
        </w:rPr>
        <w:t xml:space="preserve"> В случае, если иная некоммерческая организация обращается с ходатайством о предоставлении благотворительной помощи и при этом Программа располагает достаточными средствами для покрытия расходов, </w:t>
      </w:r>
      <w:r w:rsidR="0011342B">
        <w:rPr>
          <w:sz w:val="26"/>
          <w:szCs w:val="26"/>
          <w:lang w:val="ru-RU"/>
        </w:rPr>
        <w:t>Директор</w:t>
      </w:r>
      <w:r w:rsidRPr="008E75FC">
        <w:rPr>
          <w:sz w:val="26"/>
          <w:szCs w:val="26"/>
          <w:lang w:val="ru-RU"/>
        </w:rPr>
        <w:t xml:space="preserve"> Фонда вправе принимать решение о финансировании указанной помощи из средств Программы и определять условия предоставления такой помощи.</w:t>
      </w:r>
    </w:p>
    <w:p w14:paraId="111299EB" w14:textId="77777777" w:rsidR="00797A80" w:rsidRPr="00282C62" w:rsidRDefault="00797A80" w:rsidP="00282C62">
      <w:pPr>
        <w:tabs>
          <w:tab w:val="left" w:pos="709"/>
          <w:tab w:val="left" w:pos="1134"/>
        </w:tabs>
        <w:spacing w:after="0" w:line="360" w:lineRule="auto"/>
        <w:ind w:left="0" w:firstLine="0"/>
        <w:rPr>
          <w:b/>
          <w:sz w:val="28"/>
          <w:szCs w:val="28"/>
          <w:lang w:val="ru-RU"/>
        </w:rPr>
      </w:pPr>
    </w:p>
    <w:sectPr w:rsidR="00797A80" w:rsidRPr="00282C62" w:rsidSect="007B6A4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47509" w14:textId="77777777" w:rsidR="00AF0570" w:rsidRDefault="00AF0570" w:rsidP="009B1281">
      <w:pPr>
        <w:spacing w:after="0" w:line="240" w:lineRule="auto"/>
      </w:pPr>
      <w:r>
        <w:separator/>
      </w:r>
    </w:p>
  </w:endnote>
  <w:endnote w:type="continuationSeparator" w:id="0">
    <w:p w14:paraId="402547C5" w14:textId="77777777" w:rsidR="00AF0570" w:rsidRDefault="00AF0570" w:rsidP="009B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691527"/>
      <w:docPartObj>
        <w:docPartGallery w:val="Page Numbers (Bottom of Page)"/>
        <w:docPartUnique/>
      </w:docPartObj>
    </w:sdtPr>
    <w:sdtEndPr/>
    <w:sdtContent>
      <w:p w14:paraId="0C81BCB5" w14:textId="77777777" w:rsidR="00B5239D" w:rsidRDefault="00B523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32C" w:rsidRPr="0028332C">
          <w:rPr>
            <w:noProof/>
            <w:lang w:val="ru-RU"/>
          </w:rPr>
          <w:t>12</w:t>
        </w:r>
        <w:r>
          <w:fldChar w:fldCharType="end"/>
        </w:r>
      </w:p>
    </w:sdtContent>
  </w:sdt>
  <w:p w14:paraId="68312898" w14:textId="77777777" w:rsidR="009B1281" w:rsidRDefault="009B12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5DAA0" w14:textId="77777777" w:rsidR="00AF0570" w:rsidRDefault="00AF0570" w:rsidP="009B1281">
      <w:pPr>
        <w:spacing w:after="0" w:line="240" w:lineRule="auto"/>
      </w:pPr>
      <w:r>
        <w:separator/>
      </w:r>
    </w:p>
  </w:footnote>
  <w:footnote w:type="continuationSeparator" w:id="0">
    <w:p w14:paraId="0D3C3883" w14:textId="77777777" w:rsidR="00AF0570" w:rsidRDefault="00AF0570" w:rsidP="009B1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9DB"/>
    <w:multiLevelType w:val="multilevel"/>
    <w:tmpl w:val="2A4880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" w15:restartNumberingAfterBreak="0">
    <w:nsid w:val="06DA7954"/>
    <w:multiLevelType w:val="hybridMultilevel"/>
    <w:tmpl w:val="FCD06644"/>
    <w:lvl w:ilvl="0" w:tplc="A16C28E4">
      <w:start w:val="1"/>
      <w:numFmt w:val="decimal"/>
      <w:lvlText w:val="11.%1"/>
      <w:lvlJc w:val="left"/>
      <w:pPr>
        <w:ind w:left="7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0D07670C"/>
    <w:multiLevelType w:val="hybridMultilevel"/>
    <w:tmpl w:val="B4640236"/>
    <w:lvl w:ilvl="0" w:tplc="4DCE60C6">
      <w:start w:val="6"/>
      <w:numFmt w:val="decimal"/>
      <w:lvlText w:val="%1."/>
      <w:lvlJc w:val="left"/>
      <w:pPr>
        <w:ind w:left="29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70741C">
      <w:start w:val="1"/>
      <w:numFmt w:val="bullet"/>
      <w:lvlText w:val="-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6A1A3E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94B66C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0EC574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185C56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3E3D5A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FCD3F0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E02B06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60F85"/>
    <w:multiLevelType w:val="hybridMultilevel"/>
    <w:tmpl w:val="1DF0C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C64CD6"/>
    <w:multiLevelType w:val="hybridMultilevel"/>
    <w:tmpl w:val="EC7264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EC35EB"/>
    <w:multiLevelType w:val="hybridMultilevel"/>
    <w:tmpl w:val="7FE4C8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487B86"/>
    <w:multiLevelType w:val="hybridMultilevel"/>
    <w:tmpl w:val="5C0485A0"/>
    <w:lvl w:ilvl="0" w:tplc="E6469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6436C"/>
    <w:multiLevelType w:val="hybridMultilevel"/>
    <w:tmpl w:val="AA449E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E4E5B4F"/>
    <w:multiLevelType w:val="hybridMultilevel"/>
    <w:tmpl w:val="97367192"/>
    <w:lvl w:ilvl="0" w:tplc="66D8C58C">
      <w:start w:val="1"/>
      <w:numFmt w:val="decimal"/>
      <w:lvlText w:val="%1)"/>
      <w:lvlJc w:val="left"/>
      <w:pPr>
        <w:ind w:left="277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F90F76"/>
    <w:multiLevelType w:val="hybridMultilevel"/>
    <w:tmpl w:val="B1E298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A16099"/>
    <w:multiLevelType w:val="multilevel"/>
    <w:tmpl w:val="C712787C"/>
    <w:lvl w:ilvl="0">
      <w:start w:val="3"/>
      <w:numFmt w:val="decimal"/>
      <w:lvlText w:val="%1."/>
      <w:lvlJc w:val="left"/>
      <w:pPr>
        <w:ind w:left="114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7" w:hanging="1800"/>
      </w:pPr>
      <w:rPr>
        <w:rFonts w:hint="default"/>
      </w:rPr>
    </w:lvl>
  </w:abstractNum>
  <w:abstractNum w:abstractNumId="11" w15:restartNumberingAfterBreak="0">
    <w:nsid w:val="26CB7B75"/>
    <w:multiLevelType w:val="hybridMultilevel"/>
    <w:tmpl w:val="FB2E9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6793F"/>
    <w:multiLevelType w:val="hybridMultilevel"/>
    <w:tmpl w:val="7C30AC18"/>
    <w:lvl w:ilvl="0" w:tplc="257EBE8A">
      <w:start w:val="1"/>
      <w:numFmt w:val="decimal"/>
      <w:lvlText w:val="10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27CC1"/>
    <w:multiLevelType w:val="hybridMultilevel"/>
    <w:tmpl w:val="B3F06F96"/>
    <w:lvl w:ilvl="0" w:tplc="6972DCB0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B942E0"/>
    <w:multiLevelType w:val="multilevel"/>
    <w:tmpl w:val="6F9AC9B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79F1BFD"/>
    <w:multiLevelType w:val="multilevel"/>
    <w:tmpl w:val="CBC845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7F31CD8"/>
    <w:multiLevelType w:val="hybridMultilevel"/>
    <w:tmpl w:val="5D284F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41681A"/>
    <w:multiLevelType w:val="multilevel"/>
    <w:tmpl w:val="14D813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22B32CB"/>
    <w:multiLevelType w:val="hybridMultilevel"/>
    <w:tmpl w:val="234A222A"/>
    <w:lvl w:ilvl="0" w:tplc="9B7C6376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9" w15:restartNumberingAfterBreak="0">
    <w:nsid w:val="46AD3154"/>
    <w:multiLevelType w:val="hybridMultilevel"/>
    <w:tmpl w:val="36BA02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791EC7"/>
    <w:multiLevelType w:val="hybridMultilevel"/>
    <w:tmpl w:val="D3FAB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C2CE7"/>
    <w:multiLevelType w:val="hybridMultilevel"/>
    <w:tmpl w:val="93386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B65C3A"/>
    <w:multiLevelType w:val="hybridMultilevel"/>
    <w:tmpl w:val="CCC4F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20B3"/>
    <w:multiLevelType w:val="hybridMultilevel"/>
    <w:tmpl w:val="64E64356"/>
    <w:lvl w:ilvl="0" w:tplc="1E8C6BD6">
      <w:start w:val="1"/>
      <w:numFmt w:val="decimal"/>
      <w:lvlText w:val="8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F9605D9"/>
    <w:multiLevelType w:val="hybridMultilevel"/>
    <w:tmpl w:val="FB3EFDCE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54B613DE"/>
    <w:multiLevelType w:val="hybridMultilevel"/>
    <w:tmpl w:val="C65AFB84"/>
    <w:lvl w:ilvl="0" w:tplc="967448A0">
      <w:start w:val="1"/>
      <w:numFmt w:val="decimal"/>
      <w:lvlText w:val="3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469C"/>
    <w:multiLevelType w:val="hybridMultilevel"/>
    <w:tmpl w:val="1A7C4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B4F07"/>
    <w:multiLevelType w:val="multilevel"/>
    <w:tmpl w:val="A8A696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28" w15:restartNumberingAfterBreak="0">
    <w:nsid w:val="5DF416AC"/>
    <w:multiLevelType w:val="multilevel"/>
    <w:tmpl w:val="90884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b/>
      </w:rPr>
    </w:lvl>
  </w:abstractNum>
  <w:abstractNum w:abstractNumId="29" w15:restartNumberingAfterBreak="0">
    <w:nsid w:val="5E9D07EF"/>
    <w:multiLevelType w:val="hybridMultilevel"/>
    <w:tmpl w:val="FB5E046C"/>
    <w:lvl w:ilvl="0" w:tplc="C9881484">
      <w:start w:val="1"/>
      <w:numFmt w:val="decimal"/>
      <w:lvlText w:val="6.%1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0" w15:restartNumberingAfterBreak="0">
    <w:nsid w:val="68EA2000"/>
    <w:multiLevelType w:val="hybridMultilevel"/>
    <w:tmpl w:val="CF86DE0C"/>
    <w:lvl w:ilvl="0" w:tplc="0AC20F0E">
      <w:start w:val="1"/>
      <w:numFmt w:val="decimal"/>
      <w:lvlText w:val="9.%1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1" w15:restartNumberingAfterBreak="0">
    <w:nsid w:val="6D366D8E"/>
    <w:multiLevelType w:val="multilevel"/>
    <w:tmpl w:val="451E0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0C57E63"/>
    <w:multiLevelType w:val="hybridMultilevel"/>
    <w:tmpl w:val="DA56D686"/>
    <w:lvl w:ilvl="0" w:tplc="160876A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37940BE"/>
    <w:multiLevelType w:val="hybridMultilevel"/>
    <w:tmpl w:val="DD361E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023C8C"/>
    <w:multiLevelType w:val="hybridMultilevel"/>
    <w:tmpl w:val="0B88A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7"/>
  </w:num>
  <w:num w:numId="4">
    <w:abstractNumId w:val="6"/>
  </w:num>
  <w:num w:numId="5">
    <w:abstractNumId w:val="18"/>
  </w:num>
  <w:num w:numId="6">
    <w:abstractNumId w:val="0"/>
  </w:num>
  <w:num w:numId="7">
    <w:abstractNumId w:val="28"/>
  </w:num>
  <w:num w:numId="8">
    <w:abstractNumId w:val="25"/>
  </w:num>
  <w:num w:numId="9">
    <w:abstractNumId w:val="10"/>
  </w:num>
  <w:num w:numId="10">
    <w:abstractNumId w:val="9"/>
  </w:num>
  <w:num w:numId="11">
    <w:abstractNumId w:val="16"/>
  </w:num>
  <w:num w:numId="12">
    <w:abstractNumId w:val="21"/>
  </w:num>
  <w:num w:numId="13">
    <w:abstractNumId w:val="33"/>
  </w:num>
  <w:num w:numId="14">
    <w:abstractNumId w:val="34"/>
  </w:num>
  <w:num w:numId="15">
    <w:abstractNumId w:val="13"/>
  </w:num>
  <w:num w:numId="16">
    <w:abstractNumId w:val="15"/>
  </w:num>
  <w:num w:numId="17">
    <w:abstractNumId w:val="29"/>
  </w:num>
  <w:num w:numId="18">
    <w:abstractNumId w:val="27"/>
  </w:num>
  <w:num w:numId="19">
    <w:abstractNumId w:val="2"/>
  </w:num>
  <w:num w:numId="20">
    <w:abstractNumId w:val="4"/>
  </w:num>
  <w:num w:numId="21">
    <w:abstractNumId w:val="23"/>
  </w:num>
  <w:num w:numId="22">
    <w:abstractNumId w:val="30"/>
  </w:num>
  <w:num w:numId="23">
    <w:abstractNumId w:val="12"/>
  </w:num>
  <w:num w:numId="24">
    <w:abstractNumId w:val="1"/>
  </w:num>
  <w:num w:numId="25">
    <w:abstractNumId w:val="32"/>
  </w:num>
  <w:num w:numId="26">
    <w:abstractNumId w:val="26"/>
  </w:num>
  <w:num w:numId="27">
    <w:abstractNumId w:val="11"/>
  </w:num>
  <w:num w:numId="28">
    <w:abstractNumId w:val="8"/>
  </w:num>
  <w:num w:numId="29">
    <w:abstractNumId w:val="19"/>
  </w:num>
  <w:num w:numId="30">
    <w:abstractNumId w:val="22"/>
  </w:num>
  <w:num w:numId="31">
    <w:abstractNumId w:val="17"/>
  </w:num>
  <w:num w:numId="32">
    <w:abstractNumId w:val="24"/>
  </w:num>
  <w:num w:numId="33">
    <w:abstractNumId w:val="20"/>
  </w:num>
  <w:num w:numId="34">
    <w:abstractNumId w:val="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7C"/>
    <w:rsid w:val="00014FD6"/>
    <w:rsid w:val="000206A7"/>
    <w:rsid w:val="00033218"/>
    <w:rsid w:val="000547B8"/>
    <w:rsid w:val="00057A9F"/>
    <w:rsid w:val="00066088"/>
    <w:rsid w:val="00073728"/>
    <w:rsid w:val="00080ABF"/>
    <w:rsid w:val="00081ED2"/>
    <w:rsid w:val="00084ADB"/>
    <w:rsid w:val="000F6596"/>
    <w:rsid w:val="0010110A"/>
    <w:rsid w:val="0010150A"/>
    <w:rsid w:val="00101D47"/>
    <w:rsid w:val="0011342B"/>
    <w:rsid w:val="00117CE1"/>
    <w:rsid w:val="00117EB7"/>
    <w:rsid w:val="00143058"/>
    <w:rsid w:val="00181336"/>
    <w:rsid w:val="001A62E7"/>
    <w:rsid w:val="001B00C8"/>
    <w:rsid w:val="001C295D"/>
    <w:rsid w:val="001C3828"/>
    <w:rsid w:val="001C58C6"/>
    <w:rsid w:val="001C7EBE"/>
    <w:rsid w:val="001F6776"/>
    <w:rsid w:val="00200568"/>
    <w:rsid w:val="0020419B"/>
    <w:rsid w:val="00215BB8"/>
    <w:rsid w:val="00217DC5"/>
    <w:rsid w:val="00282C62"/>
    <w:rsid w:val="0028332C"/>
    <w:rsid w:val="002A113C"/>
    <w:rsid w:val="002A66FC"/>
    <w:rsid w:val="002D2D43"/>
    <w:rsid w:val="002D4BEC"/>
    <w:rsid w:val="002D4D90"/>
    <w:rsid w:val="002D6EF9"/>
    <w:rsid w:val="002E22FF"/>
    <w:rsid w:val="0031654C"/>
    <w:rsid w:val="00323428"/>
    <w:rsid w:val="0033262E"/>
    <w:rsid w:val="003436BE"/>
    <w:rsid w:val="00345398"/>
    <w:rsid w:val="0037195D"/>
    <w:rsid w:val="00372A7E"/>
    <w:rsid w:val="00380524"/>
    <w:rsid w:val="003811A0"/>
    <w:rsid w:val="0038438C"/>
    <w:rsid w:val="00384EC1"/>
    <w:rsid w:val="003875EC"/>
    <w:rsid w:val="003A0C2F"/>
    <w:rsid w:val="003A0D7C"/>
    <w:rsid w:val="003C2D6A"/>
    <w:rsid w:val="003C404C"/>
    <w:rsid w:val="003C5E1D"/>
    <w:rsid w:val="003F7CC4"/>
    <w:rsid w:val="0040240B"/>
    <w:rsid w:val="00403FEE"/>
    <w:rsid w:val="004305B1"/>
    <w:rsid w:val="00436773"/>
    <w:rsid w:val="00450AE6"/>
    <w:rsid w:val="004B13E4"/>
    <w:rsid w:val="004B3D18"/>
    <w:rsid w:val="004C0EEF"/>
    <w:rsid w:val="004C6A56"/>
    <w:rsid w:val="004E66C8"/>
    <w:rsid w:val="00505208"/>
    <w:rsid w:val="005167FF"/>
    <w:rsid w:val="00523283"/>
    <w:rsid w:val="00540845"/>
    <w:rsid w:val="0054280A"/>
    <w:rsid w:val="00551EE2"/>
    <w:rsid w:val="00551F6D"/>
    <w:rsid w:val="0057222F"/>
    <w:rsid w:val="00585B6D"/>
    <w:rsid w:val="005D018B"/>
    <w:rsid w:val="005E7004"/>
    <w:rsid w:val="005E765D"/>
    <w:rsid w:val="005F01EE"/>
    <w:rsid w:val="006453F1"/>
    <w:rsid w:val="00652A8A"/>
    <w:rsid w:val="00660E03"/>
    <w:rsid w:val="00665351"/>
    <w:rsid w:val="00682597"/>
    <w:rsid w:val="006930DC"/>
    <w:rsid w:val="00694540"/>
    <w:rsid w:val="006A3BF3"/>
    <w:rsid w:val="006A42F0"/>
    <w:rsid w:val="006B214C"/>
    <w:rsid w:val="006B7F8F"/>
    <w:rsid w:val="006D73D3"/>
    <w:rsid w:val="006E3D80"/>
    <w:rsid w:val="006F17CD"/>
    <w:rsid w:val="007064CC"/>
    <w:rsid w:val="00734B50"/>
    <w:rsid w:val="0075101D"/>
    <w:rsid w:val="007643AB"/>
    <w:rsid w:val="00780CC4"/>
    <w:rsid w:val="00797A80"/>
    <w:rsid w:val="007A00BC"/>
    <w:rsid w:val="007B1808"/>
    <w:rsid w:val="007B56B8"/>
    <w:rsid w:val="007B6A49"/>
    <w:rsid w:val="007C194A"/>
    <w:rsid w:val="007E1A8B"/>
    <w:rsid w:val="007F01F0"/>
    <w:rsid w:val="007F1238"/>
    <w:rsid w:val="00800C52"/>
    <w:rsid w:val="00804B4C"/>
    <w:rsid w:val="00807218"/>
    <w:rsid w:val="0081547E"/>
    <w:rsid w:val="008272AC"/>
    <w:rsid w:val="00831659"/>
    <w:rsid w:val="00837C1A"/>
    <w:rsid w:val="0084573F"/>
    <w:rsid w:val="00847DA5"/>
    <w:rsid w:val="00857E1D"/>
    <w:rsid w:val="008707CB"/>
    <w:rsid w:val="00873A10"/>
    <w:rsid w:val="00884307"/>
    <w:rsid w:val="008860A9"/>
    <w:rsid w:val="008A0620"/>
    <w:rsid w:val="008A6894"/>
    <w:rsid w:val="008B643F"/>
    <w:rsid w:val="008B7946"/>
    <w:rsid w:val="008E75FC"/>
    <w:rsid w:val="008F213E"/>
    <w:rsid w:val="008F2542"/>
    <w:rsid w:val="00907DB4"/>
    <w:rsid w:val="00915976"/>
    <w:rsid w:val="00930553"/>
    <w:rsid w:val="00947052"/>
    <w:rsid w:val="00950D53"/>
    <w:rsid w:val="00965759"/>
    <w:rsid w:val="0096679F"/>
    <w:rsid w:val="009725A9"/>
    <w:rsid w:val="00992E2A"/>
    <w:rsid w:val="009B1281"/>
    <w:rsid w:val="009C0A6F"/>
    <w:rsid w:val="009C2691"/>
    <w:rsid w:val="009C67AE"/>
    <w:rsid w:val="009F112B"/>
    <w:rsid w:val="009F7E94"/>
    <w:rsid w:val="00A015BD"/>
    <w:rsid w:val="00A01F72"/>
    <w:rsid w:val="00A147C5"/>
    <w:rsid w:val="00A179A7"/>
    <w:rsid w:val="00A21DA9"/>
    <w:rsid w:val="00A27D92"/>
    <w:rsid w:val="00A27E62"/>
    <w:rsid w:val="00A4683D"/>
    <w:rsid w:val="00A51DDF"/>
    <w:rsid w:val="00A531DC"/>
    <w:rsid w:val="00A54BEB"/>
    <w:rsid w:val="00A56541"/>
    <w:rsid w:val="00A726F0"/>
    <w:rsid w:val="00A80DAB"/>
    <w:rsid w:val="00A83E3A"/>
    <w:rsid w:val="00AA4B87"/>
    <w:rsid w:val="00AC2882"/>
    <w:rsid w:val="00AD4DE2"/>
    <w:rsid w:val="00AF0570"/>
    <w:rsid w:val="00B03ACF"/>
    <w:rsid w:val="00B1253B"/>
    <w:rsid w:val="00B1770F"/>
    <w:rsid w:val="00B25A7B"/>
    <w:rsid w:val="00B27995"/>
    <w:rsid w:val="00B33C91"/>
    <w:rsid w:val="00B34318"/>
    <w:rsid w:val="00B35D48"/>
    <w:rsid w:val="00B5239D"/>
    <w:rsid w:val="00B8769C"/>
    <w:rsid w:val="00BA2847"/>
    <w:rsid w:val="00BB26D6"/>
    <w:rsid w:val="00BC19DF"/>
    <w:rsid w:val="00BE0216"/>
    <w:rsid w:val="00BE47FB"/>
    <w:rsid w:val="00C0767E"/>
    <w:rsid w:val="00C130FC"/>
    <w:rsid w:val="00C13B07"/>
    <w:rsid w:val="00C17095"/>
    <w:rsid w:val="00C21298"/>
    <w:rsid w:val="00C40F9F"/>
    <w:rsid w:val="00C54922"/>
    <w:rsid w:val="00C6665A"/>
    <w:rsid w:val="00C82A51"/>
    <w:rsid w:val="00C86CC8"/>
    <w:rsid w:val="00C94449"/>
    <w:rsid w:val="00C94F9F"/>
    <w:rsid w:val="00CF233B"/>
    <w:rsid w:val="00D07134"/>
    <w:rsid w:val="00D210FE"/>
    <w:rsid w:val="00D5242A"/>
    <w:rsid w:val="00D6634C"/>
    <w:rsid w:val="00D75A76"/>
    <w:rsid w:val="00D90621"/>
    <w:rsid w:val="00D938D8"/>
    <w:rsid w:val="00DB3AC9"/>
    <w:rsid w:val="00DF41B3"/>
    <w:rsid w:val="00DF4CE4"/>
    <w:rsid w:val="00E17649"/>
    <w:rsid w:val="00E31BAD"/>
    <w:rsid w:val="00E61A2C"/>
    <w:rsid w:val="00E71E35"/>
    <w:rsid w:val="00E74E1B"/>
    <w:rsid w:val="00E76C52"/>
    <w:rsid w:val="00EA68D3"/>
    <w:rsid w:val="00EE5A7E"/>
    <w:rsid w:val="00F1654B"/>
    <w:rsid w:val="00F23013"/>
    <w:rsid w:val="00F27EEB"/>
    <w:rsid w:val="00F46291"/>
    <w:rsid w:val="00F50036"/>
    <w:rsid w:val="00F55710"/>
    <w:rsid w:val="00F7611C"/>
    <w:rsid w:val="00F819A5"/>
    <w:rsid w:val="00FB19F4"/>
    <w:rsid w:val="00FC204C"/>
    <w:rsid w:val="00FE0640"/>
    <w:rsid w:val="00FE0F5A"/>
    <w:rsid w:val="00FE3D6C"/>
    <w:rsid w:val="00FF2F77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B3FE"/>
  <w15:chartTrackingRefBased/>
  <w15:docId w15:val="{BB238E88-8A7E-4757-9C53-FCE1F766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1B3"/>
    <w:pPr>
      <w:spacing w:after="273" w:line="247" w:lineRule="auto"/>
      <w:ind w:left="788" w:hanging="72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DF41B3"/>
    <w:pPr>
      <w:keepNext/>
      <w:keepLines/>
      <w:spacing w:after="211"/>
      <w:ind w:left="96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0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1B3"/>
    <w:rPr>
      <w:rFonts w:ascii="Times New Roman" w:eastAsia="Times New Roman" w:hAnsi="Times New Roman" w:cs="Times New Roman"/>
      <w:color w:val="000000"/>
      <w:sz w:val="26"/>
      <w:u w:val="single" w:color="000000"/>
      <w:lang w:val="en-US"/>
    </w:rPr>
  </w:style>
  <w:style w:type="paragraph" w:styleId="a3">
    <w:name w:val="List Paragraph"/>
    <w:basedOn w:val="a"/>
    <w:uiPriority w:val="34"/>
    <w:qFormat/>
    <w:rsid w:val="009B12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28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9B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281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rsid w:val="007A00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1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95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customStyle="1" w:styleId="Default">
    <w:name w:val="Default"/>
    <w:rsid w:val="007064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8D9B-9B6E-4215-A1B5-F704910E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UR-pom</dc:creator>
  <cp:keywords/>
  <dc:description/>
  <cp:lastModifiedBy>Admin</cp:lastModifiedBy>
  <cp:revision>14</cp:revision>
  <cp:lastPrinted>2023-02-09T10:10:00Z</cp:lastPrinted>
  <dcterms:created xsi:type="dcterms:W3CDTF">2023-09-08T08:06:00Z</dcterms:created>
  <dcterms:modified xsi:type="dcterms:W3CDTF">2023-09-27T08:10:00Z</dcterms:modified>
</cp:coreProperties>
</file>