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3AA17">
      <w:pPr>
        <w:pStyle w:val="2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408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СМЕТА РАСХОДОВ НА ПРОЕКТ «ИСТОЧНИК СИЛ»</w:t>
      </w:r>
    </w:p>
    <w:p w14:paraId="7ADD6D59">
      <w:pPr>
        <w:pStyle w:val="3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84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6"/>
          <w:szCs w:val="2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6"/>
          <w:szCs w:val="26"/>
          <w:shd w:val="clear" w:fill="FFFFFF"/>
        </w:rPr>
        <w:t>на 2026 год (12 месяцев)</w:t>
      </w:r>
    </w:p>
    <w:p w14:paraId="78F9B27F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</w:rPr>
        <w:t>1. Оплата работы психологов</w:t>
      </w:r>
    </w:p>
    <w:p w14:paraId="6C2CA72C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Условия:</w:t>
      </w:r>
    </w:p>
    <w:p w14:paraId="0F4E5E45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4 психолога</w:t>
      </w:r>
    </w:p>
    <w:p w14:paraId="46E1B14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1 мероприятие в месяц на каждого психолога</w:t>
      </w:r>
    </w:p>
    <w:p w14:paraId="5A3D87F4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Стоимость одного мероприятия — 3 000 рублей</w:t>
      </w:r>
    </w:p>
    <w:p w14:paraId="05F50351">
      <w:pPr>
        <w:keepNext w:val="0"/>
        <w:keepLines w:val="0"/>
        <w:widowControl/>
        <w:numPr>
          <w:numId w:val="0"/>
        </w:numPr>
        <w:suppressLineNumbers w:val="0"/>
        <w:spacing w:before="72" w:beforeAutospacing="0" w:after="0" w:afterAutospacing="1"/>
      </w:pPr>
    </w:p>
    <w:p w14:paraId="05F81E9C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Расчёт: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0"/>
        <w:gridCol w:w="1457"/>
        <w:gridCol w:w="1232"/>
        <w:gridCol w:w="1107"/>
        <w:gridCol w:w="1679"/>
        <w:gridCol w:w="976"/>
        <w:gridCol w:w="747"/>
      </w:tblGrid>
      <w:tr w14:paraId="0D180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AC9A26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Статья расходов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CF889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Количество психологов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BA35F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Мероприятий в месяц на одного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89F4A0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Всего мероприятий в месяц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704D4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Стоимость одного мероприятия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D6B6A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Сумма в месяц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68F3B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Сумма в год</w:t>
            </w:r>
          </w:p>
        </w:tc>
      </w:tr>
      <w:tr w14:paraId="5441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EA7ECB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Оплата работы психологов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742334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21364B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6032A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42298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3 000 ₽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6F0B960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12 000 ₽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BAF2C0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144 000 ₽</w:t>
            </w:r>
          </w:p>
        </w:tc>
      </w:tr>
    </w:tbl>
    <w:p w14:paraId="7B9A9867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Пояснение: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Под мероприятием понимается:</w:t>
      </w:r>
    </w:p>
    <w:p w14:paraId="486F76C7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проведение групповой встречи</w:t>
      </w:r>
    </w:p>
    <w:p w14:paraId="693E16E5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индивидуальная консультация</w:t>
      </w:r>
    </w:p>
    <w:p w14:paraId="24B9BDA0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</w:pPr>
    </w:p>
    <w:p w14:paraId="1D693FC6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выездное мероприятие (театр, выставка, акция)</w:t>
      </w:r>
    </w:p>
    <w:p w14:paraId="4F5E20EE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Один психолог проводит одно мероприятие в месяц. Общее количество мероприятий в месяц — 4, в год — 48.</w:t>
      </w:r>
    </w:p>
    <w:p w14:paraId="05499F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C463B0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</w:rPr>
        <w:t>2. Дополнительные расходы (для справки)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76"/>
        <w:gridCol w:w="1588"/>
        <w:gridCol w:w="3460"/>
      </w:tblGrid>
      <w:tr w14:paraId="66838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2925C7F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Статья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2FE072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Сумма в год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ABD66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Примечание</w:t>
            </w:r>
          </w:p>
        </w:tc>
      </w:tr>
      <w:tr w14:paraId="67B1A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3CE4E4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ru-RU" w:eastAsia="zh-CN" w:bidi="ar"/>
              </w:rPr>
              <w:t>Расходы на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помещения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2EF50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ru-RU" w:eastAsia="zh-CN" w:bidi="ar"/>
              </w:rPr>
              <w:t>24 000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₽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CE5B09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  <w:lang w:val="ru-RU"/>
              </w:rPr>
            </w:pPr>
            <w:r>
              <w:rPr>
                <w:rFonts w:hint="default" w:ascii="Segoe UI" w:hAnsi="Segoe UI" w:eastAsia="Segoe UI" w:cs="Segoe UI"/>
                <w:sz w:val="18"/>
                <w:szCs w:val="18"/>
                <w:lang w:val="ru-RU"/>
              </w:rPr>
              <w:t xml:space="preserve">2 000 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en-US" w:eastAsia="zh-CN" w:bidi="ar"/>
              </w:rPr>
              <w:t>₽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lang w:val="ru-RU" w:eastAsia="zh-CN" w:bidi="ar"/>
              </w:rPr>
              <w:t xml:space="preserve"> в месяц </w:t>
            </w:r>
          </w:p>
        </w:tc>
      </w:tr>
      <w:tr w14:paraId="72E1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A0406E4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  <w:lang w:val="ru-RU"/>
              </w:rPr>
            </w:pPr>
            <w:r>
              <w:rPr>
                <w:rFonts w:hint="default" w:ascii="Segoe UI" w:hAnsi="Segoe UI" w:eastAsia="Segoe UI" w:cs="Segoe UI"/>
                <w:sz w:val="18"/>
                <w:szCs w:val="18"/>
                <w:lang w:val="ru-RU"/>
              </w:rPr>
              <w:t>Расходы на материалы для арт-терапии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0797C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12 000 ₽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7939EDA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1 000 ₽ в месяц</w:t>
            </w:r>
          </w:p>
        </w:tc>
      </w:tr>
      <w:tr w14:paraId="284E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E9D1F83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Транспортные расходы (выезды)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4F7491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15 000 ₽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D18769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По необходимости</w:t>
            </w:r>
          </w:p>
        </w:tc>
      </w:tr>
      <w:tr w14:paraId="2594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7C9BDE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Сувениры волонтёрам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A92D83D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5 000 ₽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DB60A5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Благодарственные письма, значки</w:t>
            </w:r>
          </w:p>
        </w:tc>
      </w:tr>
      <w:tr w14:paraId="4F17E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256A737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Итого дополнительные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6382B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ru-RU" w:eastAsia="zh-CN" w:bidi="ar"/>
              </w:rPr>
              <w:t>56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000 ₽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3D34593">
            <w:pPr>
              <w:rPr>
                <w:rFonts w:hint="default" w:ascii="Segoe UI" w:hAnsi="Segoe UI" w:eastAsia="Segoe UI" w:cs="Segoe UI"/>
                <w:sz w:val="18"/>
                <w:szCs w:val="18"/>
              </w:rPr>
            </w:pPr>
          </w:p>
        </w:tc>
      </w:tr>
    </w:tbl>
    <w:p w14:paraId="6F9F4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</w:rPr>
      </w:pPr>
      <w:r>
        <w:rPr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604DFE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</w:rPr>
        <w:t>3. Общая смета проекта (полная)</w:t>
      </w:r>
    </w:p>
    <w:tbl>
      <w:tblPr>
        <w:tblW w:w="90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2"/>
        <w:gridCol w:w="3352"/>
      </w:tblGrid>
      <w:tr w14:paraId="4733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8C6EBD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Направление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EEA6F48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Сумма в год</w:t>
            </w:r>
          </w:p>
        </w:tc>
      </w:tr>
      <w:tr w14:paraId="3072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CC343DE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Оплата психологов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71103D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144 000 ₽</w:t>
            </w:r>
          </w:p>
        </w:tc>
      </w:tr>
      <w:tr w14:paraId="7D95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0D705DB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Дополнительные расходы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E7FE0B9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ru-RU" w:eastAsia="zh-CN" w:bidi="ar"/>
              </w:rPr>
              <w:t>56</w:t>
            </w:r>
            <w:r>
              <w:rPr>
                <w:rFonts w:hint="default" w:ascii="Segoe UI" w:hAnsi="Segoe UI" w:eastAsia="Segoe UI" w:cs="Segoe UI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000 ₽</w:t>
            </w:r>
          </w:p>
        </w:tc>
      </w:tr>
      <w:tr w14:paraId="4ED4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D22C436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ИТОГО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5B0661C">
            <w:pPr>
              <w:keepNext w:val="0"/>
              <w:keepLines w:val="0"/>
              <w:widowControl/>
              <w:suppressLineNumbers w:val="0"/>
              <w:spacing w:line="300" w:lineRule="atLeast"/>
              <w:jc w:val="left"/>
              <w:rPr>
                <w:rFonts w:hint="default" w:ascii="Segoe UI" w:hAnsi="Segoe UI" w:eastAsia="Segoe UI" w:cs="Segoe UI"/>
                <w:sz w:val="18"/>
                <w:szCs w:val="18"/>
              </w:rPr>
            </w:pP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ru-RU" w:eastAsia="zh-CN" w:bidi="ar"/>
              </w:rPr>
              <w:t>200</w:t>
            </w:r>
            <w:r>
              <w:rPr>
                <w:rStyle w:val="7"/>
                <w:rFonts w:hint="default" w:ascii="Segoe UI" w:hAnsi="Segoe UI" w:eastAsia="Segoe UI" w:cs="Segoe UI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 xml:space="preserve"> 000 ₽</w:t>
            </w:r>
          </w:p>
        </w:tc>
      </w:tr>
    </w:tbl>
    <w:p w14:paraId="37C47C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</w:rPr>
      </w:pPr>
      <w:r>
        <w:rPr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414DC71">
      <w:pPr>
        <w:pStyle w:val="4"/>
        <w:keepNext w:val="0"/>
        <w:keepLines w:val="0"/>
        <w:widowControl/>
        <w:suppressLineNumbers w:val="0"/>
        <w:shd w:val="clear" w:fill="FFFFFF"/>
        <w:spacing w:before="384" w:beforeAutospacing="0" w:after="192" w:afterAutospacing="0" w:line="360" w:lineRule="atLeast"/>
        <w:ind w:left="0" w:right="0" w:firstLine="0"/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4"/>
          <w:szCs w:val="24"/>
          <w:shd w:val="clear" w:fill="FFFFFF"/>
        </w:rPr>
        <w:t>4. Краткое обоснование</w:t>
      </w:r>
    </w:p>
    <w:p w14:paraId="53B7E20A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Оплата психологов — 144 000 ₽ в год (12 000 ₽ в месяц).</w:t>
      </w:r>
    </w:p>
    <w:p w14:paraId="6A5502A1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</w:pPr>
    </w:p>
    <w:p w14:paraId="53098303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Это минимальная сумма, позволяющая мотивировать специалистов и сохранять регулярность встреч.</w:t>
      </w:r>
    </w:p>
    <w:p w14:paraId="45A4F507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</w:pPr>
      <w:bookmarkStart w:id="0" w:name="_GoBack"/>
      <w:bookmarkEnd w:id="0"/>
    </w:p>
    <w:p w14:paraId="78D2301C">
      <w:pPr>
        <w:pStyle w:val="8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Все остальные специалисты (пастырь, юрист, бухгалтер, волонтёры) работают на безвозмездной основе.</w:t>
      </w:r>
    </w:p>
    <w:p w14:paraId="6D74E29B">
      <w:pPr>
        <w:keepNext w:val="0"/>
        <w:keepLines w:val="0"/>
        <w:widowControl/>
        <w:numPr>
          <w:numId w:val="0"/>
        </w:numPr>
        <w:suppressLineNumbers w:val="0"/>
        <w:spacing w:before="72" w:beforeAutospacing="0" w:after="0" w:afterAutospacing="1"/>
        <w:ind w:left="-360" w:leftChars="0"/>
      </w:pPr>
    </w:p>
    <w:p w14:paraId="7D8CF3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84" w:beforeAutospacing="0" w:after="384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989330</wp:posOffset>
            </wp:positionH>
            <wp:positionV relativeFrom="paragraph">
              <wp:posOffset>84455</wp:posOffset>
            </wp:positionV>
            <wp:extent cx="2462530" cy="1461135"/>
            <wp:effectExtent l="0" t="0" r="0" b="0"/>
            <wp:wrapNone/>
            <wp:docPr id="1" name="Изображение 4" descr="2026-3-18_13-9-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4" descr="2026-3-18_13-9-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146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0CC4DA6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Смета составлена «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ru-RU"/>
        </w:rPr>
        <w:t>5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_» 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  <w:lang w:val="ru-RU"/>
        </w:rPr>
        <w:t>01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__ 2026 г.</w:t>
      </w:r>
    </w:p>
    <w:p w14:paraId="4973B3EE">
      <w:pPr>
        <w:pStyle w:val="8"/>
        <w:keepNext w:val="0"/>
        <w:keepLines w:val="0"/>
        <w:widowControl/>
        <w:suppressLineNumbers w:val="0"/>
        <w:shd w:val="clear" w:fill="FFFFFF"/>
        <w:spacing w:before="192" w:beforeAutospacing="0" w:after="192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Руководитель проекта: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9"/>
          <w:szCs w:val="19"/>
          <w:shd w:val="clear" w:fill="FFFFFF"/>
        </w:rPr>
        <w:t> __________________ / Исмагилов К.</w:t>
      </w:r>
    </w:p>
    <w:p w14:paraId="48A00FE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93252"/>
    <w:rsid w:val="12493252"/>
    <w:rsid w:val="1CE6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Calibri" w:hAnsi="Calibri" w:eastAsia="SimSun" w:cs="Times New Roman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5"/>
    <w:qFormat/>
    <w:uiPriority w:val="0"/>
    <w:rPr>
      <w:b/>
      <w:bCs/>
    </w:rPr>
  </w:style>
  <w:style w:type="paragraph" w:styleId="8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2026-03-18T09:50:00Z</dcterms:created>
  <dc:creator>КЛИМ</dc:creator>
  <cp:lastModifiedBy>КЛИМ</cp:lastModifiedBy>
  <dcterms:modified xsi:type="dcterms:W3CDTF">2026-03-18T10:12:23Z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F5D27F652148495BB48A64AA38F9DB66_13</vt:lpwstr>
  </property>
</Properties>
</file>